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5B" w:rsidRPr="006A5F5B" w:rsidRDefault="007F36AE" w:rsidP="00AC116E">
      <w:pPr>
        <w:widowControl w:val="0"/>
        <w:pBdr>
          <w:bottom w:val="single" w:sz="6" w:space="1" w:color="auto"/>
        </w:pBd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ru-RU" w:bidi="ru-RU"/>
        </w:rPr>
      </w:pPr>
      <w:r>
        <w:rPr>
          <w:rFonts w:ascii="Times New Roman" w:eastAsia="Times New Roman" w:hAnsi="Times New Roman" w:cs="Times New Roman"/>
          <w:i/>
          <w:noProof/>
          <w:lang w:eastAsia="ru-RU"/>
        </w:rPr>
        <w:drawing>
          <wp:inline distT="0" distB="0" distL="0" distR="0">
            <wp:extent cx="5940425" cy="8176820"/>
            <wp:effectExtent l="19050" t="0" r="3175" b="0"/>
            <wp:docPr id="2" name="Рисунок 1" descr="C:\Users\РРЦ\Desktop\ресурсный класс всё\2023\программа инклюзивного образов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РЦ\Desktop\ресурсный класс всё\2023\программа инклюзивного образовани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0EA" w:rsidRDefault="003F10EA" w:rsidP="006A5F5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7A6" w:rsidRPr="00EE64CF" w:rsidRDefault="00C417A6" w:rsidP="00C417A6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5F1DA3">
        <w:rPr>
          <w:rFonts w:ascii="Times New Roman" w:hAnsi="Times New Roman" w:cs="Times New Roman"/>
          <w:color w:val="000000"/>
          <w:sz w:val="27"/>
          <w:szCs w:val="27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2"/>
        <w:gridCol w:w="959"/>
      </w:tblGrid>
      <w:tr w:rsidR="00C417A6" w:rsidRPr="00EA7A1B" w:rsidTr="002F79EF">
        <w:tc>
          <w:tcPr>
            <w:tcW w:w="8647" w:type="dxa"/>
          </w:tcPr>
          <w:p w:rsidR="00C417A6" w:rsidRPr="004F6452" w:rsidRDefault="00C417A6" w:rsidP="004F64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83115430"/>
            <w:r w:rsidRPr="00B41868">
              <w:rPr>
                <w:rFonts w:ascii="Times New Roman" w:hAnsi="Times New Roman" w:cs="Times New Roman"/>
                <w:sz w:val="24"/>
                <w:szCs w:val="24"/>
              </w:rPr>
              <w:t xml:space="preserve">Паспорт Программы </w:t>
            </w:r>
            <w:r w:rsidR="00985B7D" w:rsidRPr="00776D3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85B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985B7D" w:rsidRPr="00776D33">
              <w:rPr>
                <w:rFonts w:ascii="Times New Roman" w:hAnsi="Times New Roman" w:cs="Times New Roman"/>
                <w:bCs/>
                <w:sz w:val="24"/>
                <w:szCs w:val="24"/>
              </w:rPr>
              <w:t>нклюзивное образование в общеобразовательной школе»</w:t>
            </w:r>
            <w:r w:rsidR="004F6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>ГБОУ СОШ № 269 Кировского района Санкт-Петербурга «Школы здоровья»</w:t>
            </w:r>
            <w:bookmarkEnd w:id="0"/>
          </w:p>
        </w:tc>
        <w:tc>
          <w:tcPr>
            <w:tcW w:w="963" w:type="dxa"/>
          </w:tcPr>
          <w:p w:rsidR="00C417A6" w:rsidRPr="00B41868" w:rsidRDefault="00C417A6" w:rsidP="002F79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7A6" w:rsidRPr="00EA7A1B" w:rsidTr="002F79EF">
        <w:tc>
          <w:tcPr>
            <w:tcW w:w="8647" w:type="dxa"/>
          </w:tcPr>
          <w:p w:rsidR="00C417A6" w:rsidRPr="00B41868" w:rsidRDefault="00C417A6" w:rsidP="002F79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963" w:type="dxa"/>
          </w:tcPr>
          <w:p w:rsidR="00C417A6" w:rsidRPr="00B41868" w:rsidRDefault="00C417A6" w:rsidP="002F79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17A6" w:rsidRPr="00EA7A1B" w:rsidTr="002F79EF">
        <w:tc>
          <w:tcPr>
            <w:tcW w:w="8647" w:type="dxa"/>
          </w:tcPr>
          <w:p w:rsidR="00C417A6" w:rsidRPr="00B41868" w:rsidRDefault="00C417A6" w:rsidP="002F79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>Раздел I. Информационно-аналитический</w:t>
            </w:r>
          </w:p>
        </w:tc>
        <w:tc>
          <w:tcPr>
            <w:tcW w:w="963" w:type="dxa"/>
          </w:tcPr>
          <w:p w:rsidR="00C417A6" w:rsidRPr="00B41868" w:rsidRDefault="00C417A6" w:rsidP="002F79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17A6" w:rsidRPr="00EA7A1B" w:rsidTr="002F79EF">
        <w:trPr>
          <w:trHeight w:val="545"/>
        </w:trPr>
        <w:tc>
          <w:tcPr>
            <w:tcW w:w="8647" w:type="dxa"/>
          </w:tcPr>
          <w:p w:rsidR="00C417A6" w:rsidRPr="00B41868" w:rsidRDefault="00C417A6" w:rsidP="002F79E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>Анализ реализации Программы развития ГБОУ СОШ № 269 «Школы здоровья» до 2020</w:t>
            </w:r>
          </w:p>
        </w:tc>
        <w:tc>
          <w:tcPr>
            <w:tcW w:w="963" w:type="dxa"/>
          </w:tcPr>
          <w:p w:rsidR="00C417A6" w:rsidRPr="00B41868" w:rsidRDefault="00C417A6" w:rsidP="002F79E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17A6" w:rsidRPr="00EA7A1B" w:rsidTr="002F79EF">
        <w:tc>
          <w:tcPr>
            <w:tcW w:w="8647" w:type="dxa"/>
          </w:tcPr>
          <w:p w:rsidR="00C417A6" w:rsidRPr="00B41868" w:rsidRDefault="00C417A6" w:rsidP="002F79E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 xml:space="preserve"> SWOT – анализ потенциала развития</w:t>
            </w:r>
          </w:p>
        </w:tc>
        <w:tc>
          <w:tcPr>
            <w:tcW w:w="963" w:type="dxa"/>
          </w:tcPr>
          <w:p w:rsidR="00C417A6" w:rsidRPr="00B41868" w:rsidRDefault="00C417A6" w:rsidP="002F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17A6" w:rsidRPr="00EA7A1B" w:rsidTr="002F79EF">
        <w:tc>
          <w:tcPr>
            <w:tcW w:w="8647" w:type="dxa"/>
          </w:tcPr>
          <w:p w:rsidR="00C417A6" w:rsidRPr="00B41868" w:rsidRDefault="00C417A6" w:rsidP="002F79E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>Оптимальный сценарий развития</w:t>
            </w:r>
          </w:p>
        </w:tc>
        <w:tc>
          <w:tcPr>
            <w:tcW w:w="963" w:type="dxa"/>
          </w:tcPr>
          <w:p w:rsidR="00C417A6" w:rsidRPr="00B41868" w:rsidRDefault="00C417A6" w:rsidP="002F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417A6" w:rsidRPr="00EA7A1B" w:rsidTr="002F79EF">
        <w:tc>
          <w:tcPr>
            <w:tcW w:w="8647" w:type="dxa"/>
          </w:tcPr>
          <w:p w:rsidR="00C417A6" w:rsidRPr="00B41868" w:rsidRDefault="00C417A6" w:rsidP="002F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>Раздел II. Концепция развития  ГБОУ СОШ № 269 «Школы здоровья»</w:t>
            </w:r>
          </w:p>
        </w:tc>
        <w:tc>
          <w:tcPr>
            <w:tcW w:w="963" w:type="dxa"/>
          </w:tcPr>
          <w:p w:rsidR="00C417A6" w:rsidRPr="00B41868" w:rsidRDefault="00C417A6" w:rsidP="002F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417A6" w:rsidRPr="00EA7A1B" w:rsidTr="002F79EF">
        <w:tc>
          <w:tcPr>
            <w:tcW w:w="8647" w:type="dxa"/>
          </w:tcPr>
          <w:p w:rsidR="00C417A6" w:rsidRPr="00B41868" w:rsidRDefault="00C417A6" w:rsidP="002F79EF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>Концептуальные основы Программы развития.</w:t>
            </w:r>
          </w:p>
        </w:tc>
        <w:tc>
          <w:tcPr>
            <w:tcW w:w="963" w:type="dxa"/>
          </w:tcPr>
          <w:p w:rsidR="00C417A6" w:rsidRPr="00B41868" w:rsidRDefault="00C417A6" w:rsidP="002F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417A6" w:rsidRPr="00EA7A1B" w:rsidTr="002F79EF">
        <w:tc>
          <w:tcPr>
            <w:tcW w:w="8647" w:type="dxa"/>
          </w:tcPr>
          <w:p w:rsidR="00C417A6" w:rsidRPr="00B41868" w:rsidRDefault="00C417A6" w:rsidP="002F79EF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>Миссия   ГБОУ СОШ №269</w:t>
            </w:r>
          </w:p>
        </w:tc>
        <w:tc>
          <w:tcPr>
            <w:tcW w:w="963" w:type="dxa"/>
          </w:tcPr>
          <w:p w:rsidR="00C417A6" w:rsidRPr="00B41868" w:rsidRDefault="00C417A6" w:rsidP="002F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417A6" w:rsidRPr="00EA7A1B" w:rsidTr="002F79EF">
        <w:tc>
          <w:tcPr>
            <w:tcW w:w="8647" w:type="dxa"/>
          </w:tcPr>
          <w:p w:rsidR="00C417A6" w:rsidRPr="00B41868" w:rsidRDefault="00C417A6" w:rsidP="002F79EF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>Цели и задачи развития  ГБОУ СОШ №269</w:t>
            </w:r>
          </w:p>
        </w:tc>
        <w:tc>
          <w:tcPr>
            <w:tcW w:w="963" w:type="dxa"/>
          </w:tcPr>
          <w:p w:rsidR="00C417A6" w:rsidRPr="00B41868" w:rsidRDefault="00C417A6" w:rsidP="002F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417A6" w:rsidRPr="00EA7A1B" w:rsidTr="002F79EF">
        <w:tc>
          <w:tcPr>
            <w:tcW w:w="8647" w:type="dxa"/>
          </w:tcPr>
          <w:p w:rsidR="00C417A6" w:rsidRPr="00B41868" w:rsidRDefault="00C417A6" w:rsidP="002F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>Раздел III. План реализации программы развития</w:t>
            </w:r>
          </w:p>
        </w:tc>
        <w:tc>
          <w:tcPr>
            <w:tcW w:w="963" w:type="dxa"/>
          </w:tcPr>
          <w:p w:rsidR="00C417A6" w:rsidRPr="00B41868" w:rsidRDefault="00C417A6" w:rsidP="002F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417A6" w:rsidRPr="00EA7A1B" w:rsidTr="002F79EF">
        <w:tc>
          <w:tcPr>
            <w:tcW w:w="8647" w:type="dxa"/>
          </w:tcPr>
          <w:p w:rsidR="00C417A6" w:rsidRPr="00B41868" w:rsidRDefault="00C417A6" w:rsidP="002F79EF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963" w:type="dxa"/>
          </w:tcPr>
          <w:p w:rsidR="00C417A6" w:rsidRPr="00B41868" w:rsidRDefault="00C417A6" w:rsidP="002F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417A6" w:rsidRPr="00EA7A1B" w:rsidTr="002F79EF">
        <w:tc>
          <w:tcPr>
            <w:tcW w:w="8647" w:type="dxa"/>
          </w:tcPr>
          <w:p w:rsidR="00C417A6" w:rsidRPr="00B41868" w:rsidRDefault="00C417A6" w:rsidP="002F79EF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>Проекты ГБОУ СОШ №269  по реализации приоритетов стратегии развития образования</w:t>
            </w:r>
            <w:proofErr w:type="gramStart"/>
            <w:r w:rsidRPr="00B4186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63" w:type="dxa"/>
          </w:tcPr>
          <w:p w:rsidR="00C417A6" w:rsidRPr="00B41868" w:rsidRDefault="00C417A6" w:rsidP="002F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417A6" w:rsidRPr="00EA7A1B" w:rsidTr="002F79EF">
        <w:tc>
          <w:tcPr>
            <w:tcW w:w="8647" w:type="dxa"/>
          </w:tcPr>
          <w:p w:rsidR="00C417A6" w:rsidRPr="00B41868" w:rsidRDefault="00C417A6" w:rsidP="002F79EF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>Информационные карты проектов</w:t>
            </w:r>
          </w:p>
        </w:tc>
        <w:tc>
          <w:tcPr>
            <w:tcW w:w="963" w:type="dxa"/>
          </w:tcPr>
          <w:p w:rsidR="00C417A6" w:rsidRPr="00B41868" w:rsidRDefault="00C417A6" w:rsidP="002F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417A6" w:rsidRPr="00EA7A1B" w:rsidTr="002F79EF">
        <w:tc>
          <w:tcPr>
            <w:tcW w:w="8647" w:type="dxa"/>
          </w:tcPr>
          <w:p w:rsidR="00C417A6" w:rsidRPr="00B41868" w:rsidRDefault="00C417A6" w:rsidP="002F79EF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Программы развития.</w:t>
            </w:r>
          </w:p>
        </w:tc>
        <w:tc>
          <w:tcPr>
            <w:tcW w:w="963" w:type="dxa"/>
          </w:tcPr>
          <w:p w:rsidR="00C417A6" w:rsidRPr="00B41868" w:rsidRDefault="00C417A6" w:rsidP="002F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417A6" w:rsidRPr="00EA7A1B" w:rsidTr="002F79EF">
        <w:tc>
          <w:tcPr>
            <w:tcW w:w="8647" w:type="dxa"/>
          </w:tcPr>
          <w:p w:rsidR="00C417A6" w:rsidRPr="00B41868" w:rsidRDefault="00C417A6" w:rsidP="002F79EF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8">
              <w:rPr>
                <w:rFonts w:ascii="Times New Roman" w:hAnsi="Times New Roman" w:cs="Times New Roman"/>
                <w:sz w:val="24"/>
                <w:szCs w:val="24"/>
              </w:rPr>
              <w:t>Финансовый план реализации программы развития</w:t>
            </w:r>
          </w:p>
        </w:tc>
        <w:tc>
          <w:tcPr>
            <w:tcW w:w="963" w:type="dxa"/>
          </w:tcPr>
          <w:p w:rsidR="00C417A6" w:rsidRPr="00B41868" w:rsidRDefault="00C417A6" w:rsidP="002F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</w:tbl>
    <w:p w:rsidR="004640ED" w:rsidRDefault="004640ED" w:rsidP="00C417A6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4640ED" w:rsidRDefault="004640ED" w:rsidP="006A5F5B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4640ED" w:rsidSect="00632F5E">
          <w:headerReference w:type="default" r:id="rId8"/>
          <w:foot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640ED" w:rsidRPr="006A5F5B" w:rsidRDefault="004F6452" w:rsidP="006B556B">
      <w:pPr>
        <w:tabs>
          <w:tab w:val="left" w:pos="795"/>
        </w:tabs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1868">
        <w:rPr>
          <w:rFonts w:ascii="Times New Roman" w:hAnsi="Times New Roman" w:cs="Times New Roman"/>
          <w:sz w:val="24"/>
          <w:szCs w:val="24"/>
        </w:rPr>
        <w:lastRenderedPageBreak/>
        <w:t xml:space="preserve">Паспорт Программы </w:t>
      </w:r>
      <w:r w:rsidRPr="00776D3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776D33">
        <w:rPr>
          <w:rFonts w:ascii="Times New Roman" w:hAnsi="Times New Roman" w:cs="Times New Roman"/>
          <w:bCs/>
          <w:sz w:val="24"/>
          <w:szCs w:val="24"/>
        </w:rPr>
        <w:t>нклюзивное образование в общеобразовательной школе»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1868">
        <w:rPr>
          <w:rFonts w:ascii="Times New Roman" w:hAnsi="Times New Roman" w:cs="Times New Roman"/>
          <w:sz w:val="24"/>
          <w:szCs w:val="24"/>
        </w:rPr>
        <w:t>ГБОУ СОШ № 269 Кировского района Санкт-Петербурга «Школы здоровья»</w:t>
      </w:r>
    </w:p>
    <w:tbl>
      <w:tblPr>
        <w:tblStyle w:val="a3"/>
        <w:tblW w:w="0" w:type="auto"/>
        <w:tblLook w:val="04A0"/>
      </w:tblPr>
      <w:tblGrid>
        <w:gridCol w:w="1926"/>
        <w:gridCol w:w="8756"/>
      </w:tblGrid>
      <w:tr w:rsidR="00015524" w:rsidRPr="0067435F" w:rsidTr="00DA037F">
        <w:tc>
          <w:tcPr>
            <w:tcW w:w="1696" w:type="dxa"/>
          </w:tcPr>
          <w:p w:rsidR="00015524" w:rsidRPr="0067435F" w:rsidRDefault="00DE46BE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6BE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8760" w:type="dxa"/>
          </w:tcPr>
          <w:p w:rsidR="00015524" w:rsidRPr="0067435F" w:rsidRDefault="00DE46BE" w:rsidP="00DE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разделов</w:t>
            </w:r>
          </w:p>
        </w:tc>
      </w:tr>
      <w:tr w:rsidR="00DE46BE" w:rsidRPr="0067435F" w:rsidTr="00DA037F">
        <w:tc>
          <w:tcPr>
            <w:tcW w:w="1696" w:type="dxa"/>
          </w:tcPr>
          <w:p w:rsidR="00753DC7" w:rsidRPr="00753DC7" w:rsidRDefault="00753DC7" w:rsidP="0075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E46BE" w:rsidRPr="0067435F" w:rsidRDefault="00753DC7" w:rsidP="0075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C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760" w:type="dxa"/>
          </w:tcPr>
          <w:p w:rsidR="00DE46BE" w:rsidRPr="0067435F" w:rsidRDefault="00753DC7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C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3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«Инклюзивное образование в общеобразовательной школе» </w:t>
            </w:r>
            <w:r w:rsidRPr="00753DC7">
              <w:rPr>
                <w:rFonts w:ascii="Times New Roman" w:hAnsi="Times New Roman" w:cs="Times New Roman"/>
                <w:sz w:val="24"/>
                <w:szCs w:val="24"/>
              </w:rPr>
              <w:t>ГБОУ СОШ № 269 Кировского района Санкт-Петербурга «Школы здоровья»</w:t>
            </w:r>
          </w:p>
        </w:tc>
      </w:tr>
      <w:tr w:rsidR="009B02EA" w:rsidRPr="0067435F" w:rsidTr="00DA037F">
        <w:tc>
          <w:tcPr>
            <w:tcW w:w="1696" w:type="dxa"/>
          </w:tcPr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 xml:space="preserve">Статус программы </w:t>
            </w:r>
          </w:p>
        </w:tc>
        <w:tc>
          <w:tcPr>
            <w:tcW w:w="8760" w:type="dxa"/>
          </w:tcPr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Локальный нормативный акт</w:t>
            </w:r>
            <w:r w:rsidR="00EE2E07">
              <w:rPr>
                <w:rFonts w:ascii="Times New Roman" w:hAnsi="Times New Roman" w:cs="Times New Roman"/>
                <w:sz w:val="24"/>
                <w:szCs w:val="24"/>
              </w:rPr>
              <w:t xml:space="preserve"> ГБОУ СОШ № </w:t>
            </w:r>
            <w:r w:rsidR="00EE2E07" w:rsidRPr="00EE2E07">
              <w:rPr>
                <w:rFonts w:ascii="Times New Roman" w:hAnsi="Times New Roman" w:cs="Times New Roman"/>
                <w:sz w:val="24"/>
                <w:szCs w:val="24"/>
              </w:rPr>
              <w:t>№ 269 Кировского района Санкт-Петербурга «Школы здоровья»</w:t>
            </w:r>
          </w:p>
        </w:tc>
      </w:tr>
      <w:tr w:rsidR="009B02EA" w:rsidRPr="0067435F" w:rsidTr="00DA037F">
        <w:tc>
          <w:tcPr>
            <w:tcW w:w="1696" w:type="dxa"/>
          </w:tcPr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</w:t>
            </w:r>
            <w:proofErr w:type="gramStart"/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760" w:type="dxa"/>
          </w:tcPr>
          <w:p w:rsidR="0002604B" w:rsidRPr="00FA68DD" w:rsidRDefault="00FA68DD" w:rsidP="00FA68DD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>Конвенци</w:t>
            </w:r>
            <w:r w:rsidR="00BF2B59" w:rsidRPr="00FA68D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инвалидов, принятой резолюцией 61\106 Генеральной Ассамбл</w:t>
            </w:r>
            <w:proofErr w:type="gramStart"/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>еи ОО</w:t>
            </w:r>
            <w:proofErr w:type="gramEnd"/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>Н от 13 декабря 2006 года;</w:t>
            </w:r>
          </w:p>
          <w:p w:rsidR="007908AD" w:rsidRPr="00FA68DD" w:rsidRDefault="00FA68DD" w:rsidP="00FA68DD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 (принята всенародным голосованием 12.12.1993г.); </w:t>
            </w:r>
          </w:p>
          <w:p w:rsidR="0002604B" w:rsidRPr="00FA68DD" w:rsidRDefault="00FA68DD" w:rsidP="00FA68DD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Российской Федерации от 29 декабря 2012 г. № 273-ФЗ «Об образовании в Российской Федерации»; </w:t>
            </w:r>
          </w:p>
          <w:p w:rsidR="0002604B" w:rsidRPr="00FA68DD" w:rsidRDefault="00171AD7" w:rsidP="00FA68DD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68DD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>закон от 3 мая 2012 года № 46 –ФЗ «О ратификации Конвенции о правах инвалидов»</w:t>
            </w:r>
          </w:p>
          <w:p w:rsidR="00BF2B59" w:rsidRPr="00FA68DD" w:rsidRDefault="00171AD7" w:rsidP="00FA68DD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>законо</w:t>
            </w:r>
            <w:proofErr w:type="spellEnd"/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 от 24 ноября 1995 года № 181-ФЗ «О социальной защите инвалидов»</w:t>
            </w:r>
          </w:p>
          <w:p w:rsidR="0002604B" w:rsidRPr="00FA68DD" w:rsidRDefault="00171AD7" w:rsidP="00FA68DD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7 мая 2012 </w:t>
            </w:r>
            <w:r w:rsidR="00BF2B59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года № 599 «О мерах по реализации государственной </w:t>
            </w:r>
            <w:r w:rsidR="00BF2B59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>политики в области образования и науки»</w:t>
            </w:r>
          </w:p>
          <w:p w:rsidR="0002604B" w:rsidRPr="00FA68DD" w:rsidRDefault="00171AD7" w:rsidP="00FA68DD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</w:t>
            </w:r>
            <w:r w:rsidR="00ED1C49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"Доступная среда" на 2011 - 2020 годы, утверждена </w:t>
            </w:r>
            <w:r w:rsidR="00ED1C49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Российской Федерации от 1 декабря 2015 г. N 1297; </w:t>
            </w:r>
          </w:p>
          <w:p w:rsidR="0002604B" w:rsidRPr="00FA68DD" w:rsidRDefault="00171AD7" w:rsidP="00FA68DD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государственную программу </w:t>
            </w:r>
            <w:r w:rsidR="00ED1C49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"Доступная среда" на 2011-2020 </w:t>
            </w:r>
            <w:r w:rsidR="00ED1C49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годы. Постановление Правительства Российской Федерации от 19.04.2016 № 328; </w:t>
            </w:r>
          </w:p>
          <w:p w:rsidR="009B02EA" w:rsidRPr="00FA68DD" w:rsidRDefault="00B9254F" w:rsidP="00FA68DD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1A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>лан мероприятий («дорожная карта») Министерства образования и науки Российской Федерации по</w:t>
            </w:r>
            <w:r w:rsidR="00F90863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04B" w:rsidRPr="00FA68DD">
              <w:rPr>
                <w:rFonts w:ascii="Times New Roman" w:hAnsi="Times New Roman" w:cs="Times New Roman"/>
                <w:sz w:val="24"/>
                <w:szCs w:val="24"/>
              </w:rPr>
              <w:t>повышению значений показателей доступности для инвалидов объектов и предоставляемых на них услуг в сфере образования, утв. приказом Министерства образования и науки РФ от 2 декабря 2015 г. № 1399;</w:t>
            </w:r>
          </w:p>
          <w:p w:rsidR="00F90863" w:rsidRPr="00FA68DD" w:rsidRDefault="00B9254F" w:rsidP="00FA68DD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5D1B" w:rsidRPr="00FA68DD">
              <w:rPr>
                <w:rFonts w:ascii="Times New Roman" w:hAnsi="Times New Roman" w:cs="Times New Roman"/>
                <w:sz w:val="24"/>
                <w:szCs w:val="24"/>
              </w:rPr>
              <w:t>Письмо Минобрнауки России "О создании условий для получения образования детьми с ограниченными возможностями здоровья и детьми-инвалидами"</w:t>
            </w:r>
          </w:p>
          <w:p w:rsidR="00482293" w:rsidRPr="00FA68DD" w:rsidRDefault="00B9254F" w:rsidP="00FA68DD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2293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proofErr w:type="spellStart"/>
            <w:r w:rsidR="00482293" w:rsidRPr="00FA68D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482293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09.09.2019 N Р-93 "Об утверждении примерного Положения о психолого-педагогическом консилиуме образовательной организации"</w:t>
            </w:r>
            <w:r w:rsidR="003C527D" w:rsidRPr="00FA6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527D" w:rsidRPr="00FA68DD" w:rsidRDefault="00B9254F" w:rsidP="00FA68DD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527D" w:rsidRPr="00FA68DD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письмо Комитета по образованию от 11.07.2017 N 03-28-3907/17-0-0</w:t>
            </w:r>
            <w:proofErr w:type="gramStart"/>
            <w:r w:rsidR="003C527D" w:rsidRPr="00FA68D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3C527D" w:rsidRPr="00FA68DD">
              <w:rPr>
                <w:rFonts w:ascii="Times New Roman" w:hAnsi="Times New Roman" w:cs="Times New Roman"/>
                <w:sz w:val="24"/>
                <w:szCs w:val="24"/>
              </w:rPr>
              <w:t>б инклюзивном образовании обучающихся с ограниченными возможностями здоровья в образовательных организациях, осуществляющих образовательную деятельность по образовательным программам начального общего, основного общего и (или) среднего общего образования»</w:t>
            </w:r>
          </w:p>
        </w:tc>
      </w:tr>
      <w:tr w:rsidR="009B02EA" w:rsidRPr="0067435F" w:rsidTr="00DA037F">
        <w:tc>
          <w:tcPr>
            <w:tcW w:w="1696" w:type="dxa"/>
          </w:tcPr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:rsidR="009B02EA" w:rsidRPr="0067435F" w:rsidRDefault="00FF4155" w:rsidP="00835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155">
              <w:rPr>
                <w:rFonts w:ascii="Times New Roman" w:hAnsi="Times New Roman" w:cs="Times New Roman"/>
                <w:sz w:val="24"/>
                <w:szCs w:val="24"/>
              </w:rPr>
              <w:t>Цель – разработать и внедрить  модель инклюзивной среды, адекватной  особым образовательным потребностям, физически и эмоционально комфортной для детей с ОВЗ, открытой для их родителей (законных представителей),  гарантирующей сохранение и укрепление  физического, нравственного, социального,  психического здоровья обучающихся в условиях ГБОУ СОШ № 269 «Школы здоровья».</w:t>
            </w:r>
            <w:proofErr w:type="gramEnd"/>
          </w:p>
        </w:tc>
      </w:tr>
      <w:tr w:rsidR="009B02EA" w:rsidRPr="0067435F" w:rsidTr="00DA037F">
        <w:tc>
          <w:tcPr>
            <w:tcW w:w="1696" w:type="dxa"/>
          </w:tcPr>
          <w:p w:rsidR="009B02EA" w:rsidRPr="0067435F" w:rsidRDefault="00A721D7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B02EA" w:rsidRPr="0067435F">
              <w:rPr>
                <w:rFonts w:ascii="Times New Roman" w:hAnsi="Times New Roman" w:cs="Times New Roman"/>
                <w:sz w:val="24"/>
                <w:szCs w:val="24"/>
              </w:rPr>
              <w:t>адачи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:rsidR="004E3D9E" w:rsidRPr="004E3D9E" w:rsidRDefault="004E3D9E" w:rsidP="004E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6752917"/>
            <w:bookmarkStart w:id="2" w:name="_Hlk56755035"/>
            <w:r w:rsidRPr="004E3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4E3D9E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Разработать нормативно-правовую базу школы по проблеме (локальные акты).</w:t>
            </w:r>
          </w:p>
          <w:p w:rsidR="004E3D9E" w:rsidRPr="004E3D9E" w:rsidRDefault="004E3D9E" w:rsidP="004E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4E3D9E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Организовать повышение профессиональной компетентности педагогов и специалистов по проблемам инклюзивного образования.</w:t>
            </w:r>
          </w:p>
          <w:p w:rsidR="004E3D9E" w:rsidRPr="004E3D9E" w:rsidRDefault="004E3D9E" w:rsidP="004E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E3D9E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комплексное медико-социально-психолого-педагогическое сопровождение развития детей.</w:t>
            </w:r>
          </w:p>
          <w:p w:rsidR="004E3D9E" w:rsidRPr="004E3D9E" w:rsidRDefault="004E3D9E" w:rsidP="004E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E3D9E">
              <w:rPr>
                <w:rFonts w:ascii="Times New Roman" w:hAnsi="Times New Roman" w:cs="Times New Roman"/>
                <w:sz w:val="24"/>
                <w:szCs w:val="24"/>
              </w:rPr>
              <w:tab/>
              <w:t>Сформировать социально-психологическую культуру, толерантное сознание всех участников образовательного процесса.</w:t>
            </w:r>
          </w:p>
          <w:p w:rsidR="004E3D9E" w:rsidRPr="004E3D9E" w:rsidRDefault="004E3D9E" w:rsidP="004E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E3D9E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условия, обеспечивающие развитие здоровьесберегающей среды, способствующие качественному образованию и социализации учащихся в обществе.</w:t>
            </w:r>
          </w:p>
          <w:p w:rsidR="009B02EA" w:rsidRPr="0067435F" w:rsidRDefault="004E3D9E" w:rsidP="004E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E3D9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Предоставить условия для самоутверждения ребенка в значимых сферах жизнедеятельности, где в максимальной степени раскрываются его способности и возможности.</w:t>
            </w:r>
            <w:bookmarkEnd w:id="1"/>
            <w:bookmarkEnd w:id="2"/>
          </w:p>
        </w:tc>
      </w:tr>
      <w:tr w:rsidR="009B02EA" w:rsidRPr="0067435F" w:rsidTr="00DA037F">
        <w:tc>
          <w:tcPr>
            <w:tcW w:w="1696" w:type="dxa"/>
          </w:tcPr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этапы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760" w:type="dxa"/>
          </w:tcPr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Программа будет реализована в период с 0</w:t>
            </w:r>
            <w:r w:rsidR="00527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27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270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 xml:space="preserve"> по 31.12.2025 гг.</w:t>
            </w:r>
          </w:p>
        </w:tc>
      </w:tr>
      <w:tr w:rsidR="009B02EA" w:rsidRPr="0067435F" w:rsidTr="00DA037F">
        <w:tc>
          <w:tcPr>
            <w:tcW w:w="1696" w:type="dxa"/>
          </w:tcPr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конечные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результаты,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важнейшие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:rsidR="00BD58D7" w:rsidRPr="00C434E1" w:rsidRDefault="00BD58D7" w:rsidP="00C434E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E1">
              <w:rPr>
                <w:rFonts w:ascii="Times New Roman" w:hAnsi="Times New Roman" w:cs="Times New Roman"/>
                <w:sz w:val="24"/>
                <w:szCs w:val="24"/>
              </w:rPr>
              <w:t>Совершенствование обучение детей – инвалидов, детей с ограниченными возможностями здоровья.</w:t>
            </w:r>
          </w:p>
          <w:p w:rsidR="00BD58D7" w:rsidRPr="00C434E1" w:rsidRDefault="00BD58D7" w:rsidP="00C434E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E1">
              <w:rPr>
                <w:rFonts w:ascii="Times New Roman" w:hAnsi="Times New Roman" w:cs="Times New Roman"/>
                <w:sz w:val="24"/>
                <w:szCs w:val="24"/>
              </w:rPr>
              <w:t>Умение замечать и принимать индивидуальные проявления ребенка, семьи данной категории.</w:t>
            </w:r>
          </w:p>
          <w:p w:rsidR="00BD58D7" w:rsidRPr="00C434E1" w:rsidRDefault="00BD58D7" w:rsidP="00C434E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E1">
              <w:rPr>
                <w:rFonts w:ascii="Times New Roman" w:hAnsi="Times New Roman" w:cs="Times New Roman"/>
                <w:sz w:val="24"/>
                <w:szCs w:val="24"/>
              </w:rPr>
              <w:t>Накопление педагогического опыта в работе с семьями, имеющими детей - инвалидов, детей с ОВЗ</w:t>
            </w:r>
          </w:p>
          <w:p w:rsidR="00BD58D7" w:rsidRPr="00C434E1" w:rsidRDefault="00BD58D7" w:rsidP="00C434E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E1">
              <w:rPr>
                <w:rFonts w:ascii="Times New Roman" w:hAnsi="Times New Roman" w:cs="Times New Roman"/>
                <w:sz w:val="24"/>
                <w:szCs w:val="24"/>
              </w:rPr>
              <w:t>Увеличение доли числа детей – инвалидов, детей с ограниченными возможностями здоровья вовлечённых в досуговую деятельность в системе дополнительного образования</w:t>
            </w:r>
          </w:p>
          <w:p w:rsidR="00C434E1" w:rsidRPr="00C434E1" w:rsidRDefault="00BD58D7" w:rsidP="00C434E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E1">
              <w:rPr>
                <w:rFonts w:ascii="Times New Roman" w:hAnsi="Times New Roman" w:cs="Times New Roman"/>
                <w:sz w:val="24"/>
                <w:szCs w:val="24"/>
              </w:rPr>
              <w:t>Увеличение результативности участия детей – инвалидов, детей с ограниченными возможностями здоровья, обучающихся в школе, в различных проектах по самореализации и социализации детей.</w:t>
            </w:r>
            <w:r w:rsidR="009B02EA" w:rsidRPr="00C4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2EA" w:rsidRPr="00C434E1" w:rsidRDefault="009B02EA" w:rsidP="00C434E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E1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имиджа Школы в социальном окружении, районной и городской системах образования за счет результативности образования и инновационной активности</w:t>
            </w:r>
            <w:r w:rsidR="00BD58D7" w:rsidRPr="00C434E1">
              <w:rPr>
                <w:rFonts w:ascii="Times New Roman" w:hAnsi="Times New Roman" w:cs="Times New Roman"/>
                <w:sz w:val="24"/>
                <w:szCs w:val="24"/>
              </w:rPr>
              <w:t xml:space="preserve"> инклюзивной среды </w:t>
            </w:r>
            <w:r w:rsidRPr="00C434E1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</w:tc>
      </w:tr>
      <w:tr w:rsidR="009B02EA" w:rsidRPr="0067435F" w:rsidTr="00DA037F">
        <w:tc>
          <w:tcPr>
            <w:tcW w:w="1696" w:type="dxa"/>
          </w:tcPr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8760" w:type="dxa"/>
          </w:tcPr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Постоянный контроль выполнения программы осуществляет Совет Школы. Результаты контроля представляются ежегодно на заседании Педагогического совета ОУ и общешкольной конференции, публикуются на сайте ОУ.</w:t>
            </w:r>
          </w:p>
        </w:tc>
      </w:tr>
      <w:tr w:rsidR="009B02EA" w:rsidRPr="0067435F" w:rsidTr="00DA037F">
        <w:tc>
          <w:tcPr>
            <w:tcW w:w="1696" w:type="dxa"/>
          </w:tcPr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Объем и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Ежегодная субвенция из регионального бюджета на выполнение утвержденного государственного задания – Привлечение дополнительных ресурсов за счет включения Школы в целевые программы, развитие дополнительных образовательных услуг, спонсорскую помощь.</w:t>
            </w:r>
          </w:p>
        </w:tc>
      </w:tr>
      <w:tr w:rsidR="001B4D5A" w:rsidRPr="0067435F" w:rsidTr="00DA037F">
        <w:tc>
          <w:tcPr>
            <w:tcW w:w="1696" w:type="dxa"/>
          </w:tcPr>
          <w:p w:rsidR="001B4D5A" w:rsidRPr="001B4D5A" w:rsidRDefault="001B4D5A" w:rsidP="001B4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A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</w:t>
            </w:r>
          </w:p>
          <w:p w:rsidR="001B4D5A" w:rsidRPr="0067435F" w:rsidRDefault="001B4D5A" w:rsidP="001B4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A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</w:p>
        </w:tc>
        <w:tc>
          <w:tcPr>
            <w:tcW w:w="8760" w:type="dxa"/>
          </w:tcPr>
          <w:p w:rsidR="004F3691" w:rsidRDefault="00FA68DD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="004F3691" w:rsidRPr="004F3691">
              <w:rPr>
                <w:rFonts w:ascii="Times New Roman" w:hAnsi="Times New Roman" w:cs="Times New Roman"/>
                <w:sz w:val="24"/>
                <w:szCs w:val="24"/>
              </w:rPr>
              <w:t>озможная корректировка мероприятий в связи с появлением новой нормативно-правовой базы;</w:t>
            </w:r>
          </w:p>
          <w:p w:rsidR="00DA037F" w:rsidRDefault="004F3691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691">
              <w:rPr>
                <w:rFonts w:ascii="Times New Roman" w:hAnsi="Times New Roman" w:cs="Times New Roman"/>
                <w:sz w:val="24"/>
                <w:szCs w:val="24"/>
              </w:rPr>
              <w:t xml:space="preserve"> - невыполнение мероприятий в связи с отсутствием финансирования или недостатком финансирования; </w:t>
            </w:r>
          </w:p>
          <w:p w:rsidR="001B4D5A" w:rsidRPr="0067435F" w:rsidRDefault="004F3691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691">
              <w:rPr>
                <w:rFonts w:ascii="Times New Roman" w:hAnsi="Times New Roman" w:cs="Times New Roman"/>
                <w:sz w:val="24"/>
                <w:szCs w:val="24"/>
              </w:rPr>
              <w:t>- возможное изменение количественного состава инвалидов и лиц с ОВЗ в связи с изменениями нормативно-правовой базы по установлению инвалидности</w:t>
            </w:r>
          </w:p>
        </w:tc>
      </w:tr>
      <w:tr w:rsidR="009B02EA" w:rsidRPr="0067435F" w:rsidTr="00DA037F">
        <w:tc>
          <w:tcPr>
            <w:tcW w:w="1696" w:type="dxa"/>
          </w:tcPr>
          <w:p w:rsidR="009B02EA" w:rsidRPr="0067435F" w:rsidRDefault="009B02EA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5F"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  <w:tc>
          <w:tcPr>
            <w:tcW w:w="8760" w:type="dxa"/>
          </w:tcPr>
          <w:p w:rsidR="009B02EA" w:rsidRDefault="00ED7CC6" w:rsidP="002F79EF">
            <w:pPr>
              <w:jc w:val="both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616E8" w:rsidRPr="00276D0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http://www.kirov.spb.ru/sc/269/</w:t>
              </w:r>
            </w:hyperlink>
          </w:p>
          <w:p w:rsidR="009B02EA" w:rsidRPr="0067435F" w:rsidRDefault="002668DB" w:rsidP="002F7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</w:rPr>
              <w:t>Г</w:t>
            </w:r>
            <w:r w:rsidRPr="002668DB">
              <w:rPr>
                <w:rStyle w:val="ab"/>
                <w:rFonts w:ascii="Times New Roman" w:hAnsi="Times New Roman" w:cs="Times New Roman"/>
              </w:rPr>
              <w:t xml:space="preserve">руппа школы </w:t>
            </w:r>
            <w:proofErr w:type="spellStart"/>
            <w:r w:rsidRPr="002668DB">
              <w:rPr>
                <w:rStyle w:val="ab"/>
                <w:rFonts w:ascii="Times New Roman" w:hAnsi="Times New Roman" w:cs="Times New Roman"/>
              </w:rPr>
              <w:t>Вконтакте</w:t>
            </w:r>
            <w:proofErr w:type="spellEnd"/>
            <w:r w:rsidR="00F1465C">
              <w:rPr>
                <w:rStyle w:val="ab"/>
                <w:rFonts w:ascii="Times New Roman" w:hAnsi="Times New Roman" w:cs="Times New Roman"/>
              </w:rPr>
              <w:t xml:space="preserve"> </w:t>
            </w:r>
            <w:r w:rsidR="00F1465C" w:rsidRPr="00F1465C">
              <w:rPr>
                <w:rStyle w:val="ab"/>
                <w:rFonts w:ascii="Times New Roman" w:hAnsi="Times New Roman" w:cs="Times New Roman"/>
              </w:rPr>
              <w:t>https://vk.com/sc269</w:t>
            </w:r>
          </w:p>
        </w:tc>
      </w:tr>
    </w:tbl>
    <w:p w:rsidR="00F1465C" w:rsidRDefault="00F1465C" w:rsidP="009B02EA">
      <w:pPr>
        <w:jc w:val="both"/>
        <w:rPr>
          <w:rFonts w:ascii="Times New Roman" w:hAnsi="Times New Roman" w:cs="Times New Roman"/>
        </w:rPr>
      </w:pPr>
    </w:p>
    <w:p w:rsidR="005849CF" w:rsidRPr="00B41F88" w:rsidRDefault="00F1465C" w:rsidP="00F45C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B41F88" w:rsidRPr="00B41F88">
        <w:rPr>
          <w:rFonts w:ascii="Times New Roman" w:hAnsi="Times New Roman" w:cs="Times New Roman"/>
        </w:rPr>
        <w:lastRenderedPageBreak/>
        <w:t>Актуальность</w:t>
      </w:r>
    </w:p>
    <w:p w:rsidR="00B41F88" w:rsidRPr="00B41F88" w:rsidRDefault="00B41F88" w:rsidP="00B41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41F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Школа более 25 лет работает по направлению «Здоровье в школе». Среди всех особенностей образовательного учреждения можно выделить следующее:</w:t>
      </w:r>
    </w:p>
    <w:p w:rsidR="00B41F88" w:rsidRPr="00B41F88" w:rsidRDefault="00B41F88" w:rsidP="00B41F88">
      <w:pPr>
        <w:numPr>
          <w:ilvl w:val="0"/>
          <w:numId w:val="8"/>
        </w:numPr>
        <w:tabs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качественного общего образования независимо от места жительства, социального и материального положения семей и состояния здоровья обучающихся;</w:t>
      </w:r>
    </w:p>
    <w:p w:rsidR="00B41F88" w:rsidRPr="00B41F88" w:rsidRDefault="00B41F88" w:rsidP="00B41F8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41F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развитие педагогических условий для охраны здоровья, формирования культуры здорового и безопасного образа жизни школьников путем снижения чрезмерного функционального напряжения и утомления, создания условий для снятия перегрузки, организации физкультурно-оздоровительной работы обучающихся, для коррекции нарушений здоровья, реабилитации и оздоровления обучающихся, учащихся с ВОЗ, детей-инвалидов;</w:t>
      </w:r>
    </w:p>
    <w:p w:rsidR="00B41F88" w:rsidRDefault="00B41F88" w:rsidP="00B41F88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41F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материально-техническая база учебного и воспитательного процесса, которая предопределяет возможности использования современных средств обучения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64581A" w:rsidRPr="0064581A" w:rsidRDefault="0064581A" w:rsidP="0064581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58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Организация инклюзивного образования является одним из актуальных направлений современного образования  в России и трактуется как обеспечение равного доступа к образованию всех обучающихся с учетом особенностей и возможностей каждого.</w:t>
      </w:r>
    </w:p>
    <w:p w:rsidR="0064581A" w:rsidRPr="0064581A" w:rsidRDefault="0064581A" w:rsidP="0064581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58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Образовательная система сегодня начинает менять свои условия и принимать ответственность за обучение разных детей, предоставляя  равные условия всем участникам учебно-воспитательного процесса, включая учащихся с </w:t>
      </w:r>
      <w:proofErr w:type="gramStart"/>
      <w:r w:rsidRPr="006458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ограниченными</w:t>
      </w:r>
      <w:proofErr w:type="gramEnd"/>
      <w:r w:rsidRPr="006458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возможности здоровья. Образование, основанное на принципах инклюзии, изменяет социальные отношения в сторону принятия различий, определяет приоритетность поддержки и </w:t>
      </w:r>
      <w:proofErr w:type="spellStart"/>
      <w:r w:rsidRPr="006458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взаимосотрудничества</w:t>
      </w:r>
      <w:proofErr w:type="spellEnd"/>
      <w:r w:rsidRPr="006458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подстраивает условия и среду для развития и удовлетворения образовательных нужд каждого ученика [2]. </w:t>
      </w:r>
    </w:p>
    <w:p w:rsidR="0064581A" w:rsidRPr="0064581A" w:rsidRDefault="0064581A" w:rsidP="0064581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58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Коллектив школы № 269  занимается проблемами здоровья детей более 25 лет. За это время ГБОУ СОШ № 269 получила статус «Школы здоровья». </w:t>
      </w:r>
    </w:p>
    <w:p w:rsidR="0064581A" w:rsidRPr="0064581A" w:rsidRDefault="0064581A" w:rsidP="0064581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58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 2005 года школа стала принимать детей с тяжёлыми нарушениями речи (ТНР). Сейчас в ней обучаются 133 учащихся с ТНР, что составляет 30 % от всего состава школьников. </w:t>
      </w:r>
    </w:p>
    <w:p w:rsidR="0064581A" w:rsidRPr="0064581A" w:rsidRDefault="0064581A" w:rsidP="0064581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58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2018 году открылся ресурсный класс для детей с расстройством аутистического спектра (РАС). Количество детей с РАС- 4 ученика.  В школе обучаются 16 учеников с инвалидностью. </w:t>
      </w:r>
    </w:p>
    <w:p w:rsidR="0064581A" w:rsidRPr="0064581A" w:rsidRDefault="0064581A" w:rsidP="005E41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58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Следует отметить, что в общеобразовательных классах школы  обучаются дети из семей мигрантов (Дети-билингвы и </w:t>
      </w:r>
      <w:proofErr w:type="spellStart"/>
      <w:r w:rsidRPr="006458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дети-инофоны</w:t>
      </w:r>
      <w:proofErr w:type="spellEnd"/>
      <w:r w:rsidRPr="006458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), говорящие на двух языках, из которых один язык не является родным. Для них особенно важна адаптация к иной этнокультурной среде. Освоение иной культуры, традиций, особенностей взаимодействия становится возможным только тогда, когда освоен язык данной страны, т. е. русский язык для людей, мигрирующих в Россию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5E41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458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Доля таких детей от всех учащихся составляет 9,3 % .</w:t>
      </w:r>
    </w:p>
    <w:p w:rsidR="0064581A" w:rsidRPr="0064581A" w:rsidRDefault="0064581A" w:rsidP="005E41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58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Таким образом, в контингенте школы  можно выделить категории учеников, нуждающихся в инклюзивной форме обучения:</w:t>
      </w:r>
    </w:p>
    <w:p w:rsidR="0064581A" w:rsidRPr="005E4134" w:rsidRDefault="0064581A" w:rsidP="005E4134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E41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учащиеся  с ОВЗ (ученики  с тяжёлыми нарушениями речи, дети с расстройством аутистического спектра);</w:t>
      </w:r>
    </w:p>
    <w:p w:rsidR="0064581A" w:rsidRPr="005E4134" w:rsidRDefault="0064581A" w:rsidP="005E4134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E41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дети </w:t>
      </w:r>
      <w:proofErr w:type="gramStart"/>
      <w:r w:rsidRPr="005E41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proofErr w:type="spellStart"/>
      <w:r w:rsidRPr="005E41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</w:t>
      </w:r>
      <w:proofErr w:type="gramEnd"/>
      <w:r w:rsidRPr="005E41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нофоны</w:t>
      </w:r>
      <w:proofErr w:type="spellEnd"/>
      <w:r w:rsidRPr="005E41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64581A" w:rsidRDefault="0064581A" w:rsidP="005E41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58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научно-методической литературе определяются формы организации инклюзии в зависимости от участия особого ребенка в образовательной деятельности массовой школы, от времени, проведённого совместно со сверстниками.</w:t>
      </w:r>
    </w:p>
    <w:p w:rsidR="00B41F88" w:rsidRDefault="0050376D" w:rsidP="005E41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03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Анализ здоровья  школьников ГБОУ СОШ № 269, опросов родителей, наблюдения педагогов  показывает, что охрана здоровья подрастающего поколения продолжает являться одним из приоритетных направлений в деятельности образовательного учреждения. При оценке распределения по группам здоровья установлено, что наибольшее количество школьников имеет вторую группу здоровья, каждый третий школьник имеет III группу здоровья, </w:t>
      </w:r>
      <w:proofErr w:type="gramStart"/>
      <w:r w:rsidRPr="00503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</w:t>
      </w:r>
      <w:proofErr w:type="gramEnd"/>
      <w:r w:rsidRPr="00503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практически </w:t>
      </w:r>
      <w:r w:rsidRPr="00503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здоровым относятся лишь 13% детей. Так как в школе обучаются дети с тяжёлыми нарушениями речи, практически у всех есть сопутствующие заболевания. Наблюдается увеличение количества детей с инвалидностью, обучающихся в ГБОУ СОШ № 269. Многие из обучающихся  имеют 2, 3 и более заболеваний.</w:t>
      </w:r>
    </w:p>
    <w:p w:rsidR="000C5299" w:rsidRDefault="000C5299" w:rsidP="007E52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0C52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Опираясь на обширный опыт работы коллектива  с детьми</w:t>
      </w:r>
      <w:r w:rsidR="006A13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 ОВЗ </w:t>
      </w:r>
      <w:r w:rsidR="00754E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школе </w:t>
      </w:r>
      <w:r w:rsidRPr="000C52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может</w:t>
      </w:r>
      <w:proofErr w:type="gramEnd"/>
      <w:r w:rsidRPr="000C52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быть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реализована программа </w:t>
      </w:r>
      <w:r w:rsidRPr="000C52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«Инклюзивное образование в общеобразовательной школе»</w:t>
      </w:r>
      <w:r w:rsidR="00754E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F45C52" w:rsidRDefault="00F45C52" w:rsidP="007E52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D4A2F" w:rsidRDefault="009D4A2F" w:rsidP="009D4A2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Цель </w:t>
      </w:r>
      <w:r w:rsidR="00C930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программы</w:t>
      </w: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– </w:t>
      </w:r>
      <w:proofErr w:type="gramStart"/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</w:t>
      </w:r>
      <w:proofErr w:type="gramEnd"/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зработать и внедрить  модель инклюзивной среды, адекватной  особым образовательным потребностям, физически и эмоционально комфортной для детей с ОВЗ, открытой для их родителей (законных представителей),  гарантирующей сохранение и укрепление  физического, нравственного, социального,  психического здоровья обучающихся в условиях ГБОУ СОШ № 269 «Школы здоровья».</w:t>
      </w:r>
    </w:p>
    <w:p w:rsidR="005C4734" w:rsidRPr="009D4A2F" w:rsidRDefault="005C4734" w:rsidP="009D4A2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Задачи.</w:t>
      </w:r>
    </w:p>
    <w:p w:rsidR="009D4A2F" w:rsidRPr="009D4A2F" w:rsidRDefault="009D4A2F" w:rsidP="009D4A2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Разработать нормативно-правовую базу школы по проблеме (локальные акты).</w:t>
      </w:r>
    </w:p>
    <w:p w:rsidR="009D4A2F" w:rsidRPr="009D4A2F" w:rsidRDefault="009D4A2F" w:rsidP="009D4A2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</w:t>
      </w: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Организовать повышение профессиональной компетентности педагогов и специалистов по проблемам инклюзивного образования.</w:t>
      </w:r>
    </w:p>
    <w:p w:rsidR="009D4A2F" w:rsidRPr="009D4A2F" w:rsidRDefault="009D4A2F" w:rsidP="009D4A2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</w:t>
      </w: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Обеспечить комплексное медико-социально-психолого-педагогическое сопровождение развития детей.</w:t>
      </w:r>
    </w:p>
    <w:p w:rsidR="009D4A2F" w:rsidRPr="009D4A2F" w:rsidRDefault="009D4A2F" w:rsidP="009D4A2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</w:t>
      </w: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Сформировать социально-психологическую культуру, толерантное сознание всех участников образовательного процесса.</w:t>
      </w:r>
    </w:p>
    <w:p w:rsidR="009D4A2F" w:rsidRPr="009D4A2F" w:rsidRDefault="009D4A2F" w:rsidP="009D4A2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</w:t>
      </w: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Совершенствовать условия, обеспечивающие развитие здоровьесберегающей среды, способствующие качественному образованию и социализации учащихся в обществе.</w:t>
      </w:r>
    </w:p>
    <w:p w:rsidR="00F45C52" w:rsidRDefault="009D4A2F" w:rsidP="009D4A2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</w:t>
      </w: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Предоставить условия для самоутверждения ребенка в значимых сферах жизнедеятельности, где в максимальной степени раскрываются его способности и возможности.</w:t>
      </w:r>
    </w:p>
    <w:p w:rsidR="0034226D" w:rsidRPr="0034226D" w:rsidRDefault="0034226D" w:rsidP="00342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основе программы </w:t>
      </w:r>
      <w:r w:rsidR="00F64C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лежат </w:t>
      </w:r>
      <w:r w:rsidRPr="0034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следующие принципы организации инклюзивного образовательного пространства:</w:t>
      </w:r>
    </w:p>
    <w:p w:rsidR="0034226D" w:rsidRPr="0034226D" w:rsidRDefault="0034226D" w:rsidP="0034226D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4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принцип социализирующей направленности образовательного процесса (социализация рассматривается как важнейший результат образования); </w:t>
      </w:r>
    </w:p>
    <w:p w:rsidR="0034226D" w:rsidRPr="0034226D" w:rsidRDefault="0034226D" w:rsidP="0034226D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4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принцип индивидуализации и персонификации образовательного пространства (организация инклюзивного образовательного пространства с учетом особенностей и потребностей каждого обучающегося); </w:t>
      </w:r>
    </w:p>
    <w:p w:rsidR="0034226D" w:rsidRPr="0034226D" w:rsidRDefault="0034226D" w:rsidP="0034226D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4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принцип </w:t>
      </w:r>
      <w:proofErr w:type="spellStart"/>
      <w:r w:rsidRPr="0034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интегративности</w:t>
      </w:r>
      <w:proofErr w:type="spellEnd"/>
      <w:r w:rsidRPr="0034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сопровождения субъектов инклюзивного образовательного пространства (результат согласованной совместной деятельности группы сопровождения ребенка: педагоги, педагоги-психологи, родители, учителя-дефектологи и др.); </w:t>
      </w:r>
    </w:p>
    <w:p w:rsidR="009A6F47" w:rsidRDefault="0034226D" w:rsidP="00342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4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принцип ценностного и толерантного отношения к субъектам образовательного процесса, их деятельности в условиях инклюзивного образовательного пространства.</w:t>
      </w:r>
    </w:p>
    <w:p w:rsidR="00BC395E" w:rsidRPr="00F64C7E" w:rsidRDefault="00F64C7E" w:rsidP="00F64C7E">
      <w:pPr>
        <w:widowControl w:val="0"/>
        <w:suppressAutoHyphens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П</w:t>
      </w:r>
      <w:r w:rsidRPr="009078C8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од инклюзивной школой мы понимаем такую школу, где хорошо и комфортно учиться и работать всем: и ученикам, и учителям и родителям,  где каждый ребенок, в том числе и с ОВЗ,  становится  значимым участником школьного сообщества, вне зависимости от религии, пола, этнической  принадлежности и состояния здоровья.</w:t>
      </w:r>
      <w:r>
        <w:t xml:space="preserve">  </w:t>
      </w:r>
    </w:p>
    <w:p w:rsidR="009910CD" w:rsidRPr="009910CD" w:rsidRDefault="009910CD" w:rsidP="009910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Для достижения целей  Программы необходимо:  </w:t>
      </w:r>
    </w:p>
    <w:p w:rsidR="009910CD" w:rsidRPr="009910CD" w:rsidRDefault="009910CD" w:rsidP="009910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551CC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Разработка и р</w:t>
      </w: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еализация  </w:t>
      </w:r>
      <w:r w:rsidR="00551CC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инклюзивной модели школы, которая включает в себя </w:t>
      </w: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ряд взаимосвязанных проектов</w:t>
      </w:r>
      <w:r w:rsidR="005D385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9910CD" w:rsidRPr="009910CD" w:rsidRDefault="009910CD" w:rsidP="009910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</w:t>
      </w: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Включение всех участников образовательного процесса Школы в реализацию Программы</w:t>
      </w:r>
      <w:r w:rsidR="000F31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9910CD" w:rsidRPr="009910CD" w:rsidRDefault="009910CD" w:rsidP="009910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</w:t>
      </w: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Осуществление администрацией  Школы общего руководства и контроля над реализацией Программы. </w:t>
      </w:r>
    </w:p>
    <w:p w:rsidR="009910CD" w:rsidRPr="009910CD" w:rsidRDefault="009910CD" w:rsidP="009910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</w:t>
      </w: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Включить мероприятия по реализации проектов и  программ в годовой  план работы Школы.</w:t>
      </w:r>
    </w:p>
    <w:p w:rsidR="009910CD" w:rsidRPr="009910CD" w:rsidRDefault="009910CD" w:rsidP="009910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6.</w:t>
      </w: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Создание и внедрение системы диагностики и контроля над реализацией Программы</w:t>
      </w:r>
      <w:r w:rsidR="00433E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9910CD" w:rsidRPr="009910CD" w:rsidRDefault="009910CD" w:rsidP="009910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7.</w:t>
      </w: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Информирование  педагогического коллектива о ходе реализации программы в целом и отдельных подпрограмм ежегодно на педагогическом совете по итогам учебного года.</w:t>
      </w:r>
    </w:p>
    <w:p w:rsidR="009910CD" w:rsidRDefault="009910CD" w:rsidP="009910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10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 </w:t>
      </w:r>
    </w:p>
    <w:p w:rsidR="00BC395E" w:rsidRDefault="00BC395E" w:rsidP="00BC395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Направления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реализации </w:t>
      </w:r>
      <w:r w:rsidR="005D385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модели инклюзивной школы</w:t>
      </w:r>
      <w:proofErr w:type="gramStart"/>
      <w:r w:rsidR="005D385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BA04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proofErr w:type="gramEnd"/>
    </w:p>
    <w:p w:rsidR="00BC395E" w:rsidRDefault="00BC395E" w:rsidP="00BC395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42A1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Направление 1.</w:t>
      </w:r>
      <w:r w:rsidRPr="009D4A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«Совершенствование инклюзивной образовательной среды школы».</w:t>
      </w:r>
    </w:p>
    <w:p w:rsidR="00433E5F" w:rsidRDefault="004D09E5" w:rsidP="00BC395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D09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Направление включает в себя такие проекты как: </w:t>
      </w:r>
      <w:proofErr w:type="gramStart"/>
      <w:r w:rsidRPr="004D09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«Комфортная среда», «Цифровая образовательная среда», «Служба комплексного сопровождения»</w:t>
      </w:r>
      <w:r w:rsidR="00F45F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r w:rsidR="008F49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различные </w:t>
      </w:r>
      <w:proofErr w:type="spellStart"/>
      <w:r w:rsidR="008F49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</w:t>
      </w:r>
      <w:r w:rsidR="00661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</w:t>
      </w:r>
      <w:r w:rsidR="008F49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ты</w:t>
      </w:r>
      <w:proofErr w:type="spellEnd"/>
      <w:r w:rsidR="008F49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proofErr w:type="gramEnd"/>
    </w:p>
    <w:p w:rsidR="006616B8" w:rsidRPr="006616B8" w:rsidRDefault="006616B8" w:rsidP="006616B8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bookmarkStart w:id="3" w:name="_Hlk56938913"/>
      <w:r w:rsidRPr="006616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Проект </w:t>
      </w:r>
      <w:bookmarkStart w:id="4" w:name="_Hlk56941387"/>
      <w:r w:rsidRPr="006616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«Комфортная среда» </w:t>
      </w:r>
      <w:bookmarkEnd w:id="3"/>
      <w:bookmarkEnd w:id="4"/>
    </w:p>
    <w:p w:rsidR="006616B8" w:rsidRPr="006616B8" w:rsidRDefault="006616B8" w:rsidP="006616B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61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Проект направлен на создание еще более успешного и эффективного </w:t>
      </w:r>
      <w:proofErr w:type="gramStart"/>
      <w:r w:rsidRPr="00661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воспитательно- образовательного</w:t>
      </w:r>
      <w:proofErr w:type="gramEnd"/>
      <w:r w:rsidRPr="006616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пространства как среды развития и саморазвития личности ученика, способствующей достижению оптимального уровня психофизического здоровья, формирующей у обучающихся коммуникативные навыки, способности к успешной социализации в обществе, мотивации к обучению и вовлечённости в образовательный процесс. 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Проект направлен на создание успешного и эффективного инклюзивного  </w:t>
      </w:r>
      <w:proofErr w:type="gram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воспитательно- образовательного</w:t>
      </w:r>
      <w:proofErr w:type="gram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пространства как среды развития и саморазвития личности ученика, способствующей достижению оптимального уровня психофизического здоровья, формирующей у обучающихся коммуникативные навыки, способности к успешной социализации в обществе, мотивации к обучению и вовлечённости в образовательный процесс. 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входит </w:t>
      </w:r>
      <w:r w:rsidRPr="00737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мини-проект «Качество образования».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Данный мини-проект направлен на организацию и осуществление работы по обновлению содержания программ обучающихся с ОВЗ, развитию системы педагогического мониторинга учебно-воспитательного процесса, внедрению системы мониторинга прохождения учащимися индивидуальных образовательных траекторий, по разработке новых дополнительных общеразвивающих программ и  программ внеурочной деятельности, направленных на реализацию </w:t>
      </w:r>
      <w:bookmarkStart w:id="5" w:name="_Hlk57277245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индивидуальных образовательных траекторий учащихся</w:t>
      </w:r>
      <w:bookmarkEnd w:id="5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в том числе и обучающихся с ОВЗ.</w:t>
      </w:r>
      <w:proofErr w:type="gramEnd"/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Реализация мини-проекта планируется через расширение направлений отделения дополнительного образования, таких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как</w:t>
      </w:r>
      <w:proofErr w:type="gram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:с</w:t>
      </w:r>
      <w:proofErr w:type="gram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оциально-гуманитарное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художественное, физкультурно-оздоровительное включают программы по арт-терапии, которые решают задачи формирования и развития творческих способностей учащихся с ОВЗ,  удовлетворения индивидуальных потребностей учащихся в развитии, социализации  и адаптации обучающихся с ОВЗ к жизни в обществе, формирования общей культуры детей с ОВЗ, программы по адаптивной физкультуре, программы школьного спортивного клуба «Олимпик». Также проект может реализовываться через развитие системы внеурочной деятельности, которая будет включать в себя совместную</w:t>
      </w:r>
      <w:proofErr w:type="gram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proofErr w:type="gram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</w:t>
      </w:r>
      <w:proofErr w:type="gram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нклюзивную проектную деятельность по предметам учебного плана, систему дополнительных и коррекционных занятий, подготовку учащихся к олимпиадам, конкурсам, конференциям.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Деятельность по реализации проекта «Комфортная среда» включает в себя модернизацию как внешней, так и внутренней предметно-пространственной среды школы.</w:t>
      </w:r>
    </w:p>
    <w:p w:rsidR="00737CC2" w:rsidRPr="00737CC2" w:rsidRDefault="00737CC2" w:rsidP="00737CC2">
      <w:pPr>
        <w:numPr>
          <w:ilvl w:val="1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6" w:name="_Hlk56937658"/>
      <w:proofErr w:type="spellStart"/>
      <w:r w:rsidRPr="00737CC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Подпроект</w:t>
      </w:r>
      <w:proofErr w:type="spellEnd"/>
      <w:r w:rsidRPr="00737CC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«Модернизация внешней предметно-пространственной среды» </w:t>
      </w:r>
      <w:bookmarkEnd w:id="6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будет осуществляться через разработку и реализацию таких мини-проектов как: </w:t>
      </w:r>
    </w:p>
    <w:p w:rsidR="00737CC2" w:rsidRPr="00737CC2" w:rsidRDefault="00737CC2" w:rsidP="00737CC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Площадка активного отдыха.</w:t>
      </w:r>
    </w:p>
    <w:p w:rsidR="00737CC2" w:rsidRPr="00737CC2" w:rsidRDefault="00737CC2" w:rsidP="00737CC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Современный стадион.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737CC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Подпроект</w:t>
      </w:r>
      <w:proofErr w:type="spellEnd"/>
      <w:r w:rsidRPr="00737CC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«Модернизация внутренней  предметно-пространственной среды»</w:t>
      </w: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школы включает в себя такие мини-проекты как: </w:t>
      </w:r>
    </w:p>
    <w:p w:rsidR="00737CC2" w:rsidRPr="00737CC2" w:rsidRDefault="00737CC2" w:rsidP="00737CC2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Умные рекреации, рекреации-трансформеры.</w:t>
      </w:r>
    </w:p>
    <w:p w:rsidR="00737CC2" w:rsidRPr="00737CC2" w:rsidRDefault="00737CC2" w:rsidP="00737CC2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Лег</w:t>
      </w:r>
      <w:proofErr w:type="gram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о-</w:t>
      </w:r>
      <w:proofErr w:type="gram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мастерская.</w:t>
      </w:r>
    </w:p>
    <w:p w:rsidR="00737CC2" w:rsidRPr="00737CC2" w:rsidRDefault="00737CC2" w:rsidP="00737CC2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Современный кабинет технологии.</w:t>
      </w:r>
    </w:p>
    <w:p w:rsidR="00737CC2" w:rsidRPr="00737CC2" w:rsidRDefault="00737CC2" w:rsidP="00737CC2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мастерские по социально-бытовому ориентированию для детей с ОВЗ.</w:t>
      </w:r>
    </w:p>
    <w:p w:rsidR="00737CC2" w:rsidRPr="00737CC2" w:rsidRDefault="00737CC2" w:rsidP="00737CC2">
      <w:pPr>
        <w:numPr>
          <w:ilvl w:val="1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lastRenderedPageBreak/>
        <w:t xml:space="preserve"> Проект «Комфортная среда» включает в себя </w:t>
      </w:r>
      <w:proofErr w:type="spellStart"/>
      <w:r w:rsidRPr="00737CC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подпроект</w:t>
      </w:r>
      <w:proofErr w:type="spellEnd"/>
      <w:r w:rsidRPr="00737CC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«Школьный уклад жизни».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Данный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направлен на формирование инклюзивной среды, которая обеспечивает школьникам включенность в сложный мир ценностей, традиций, социально-культурных практик через участие в мини-проектах «Годовой круг школьных праздников», «Жизнь класса».</w:t>
      </w:r>
    </w:p>
    <w:p w:rsidR="00737CC2" w:rsidRPr="00737CC2" w:rsidRDefault="00737CC2" w:rsidP="00737CC2">
      <w:pPr>
        <w:numPr>
          <w:ilvl w:val="1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proofErr w:type="spellStart"/>
      <w:r w:rsidRPr="00737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Подроект</w:t>
      </w:r>
      <w:proofErr w:type="spellEnd"/>
      <w:r w:rsidRPr="00737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«Школа  здоровья».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Данный проект направлен на формирование ЗОЖ у всех участников образовательного процесса через укрепление и развитие нравственного, психического, физического и социального здоровья посредством  интеграции  педагогических, информационных, интеллектуальных и материально-технических ресурсов. Осуществление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подпроекта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предполагает реализацию программы «Современная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здоровьесозидающая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безопасная среда школы», которая направлена на развитие  здоровьесберегающей,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безбарьерной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среды, развитие конкурсного движения «Учитель здоровья», конкурсного движения и проектной деятельности  учащихся по направлению «Экология. Здоровье. Безопасность», укрепление и развитие взаимодействия школы и семьи, в том числе и с социальными партнёрами в рамках данного проекта,  а также развитие мини-проекта «ГТО». </w:t>
      </w:r>
    </w:p>
    <w:p w:rsidR="00737CC2" w:rsidRPr="00737CC2" w:rsidRDefault="00737CC2" w:rsidP="00737CC2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bookmarkStart w:id="7" w:name="_Hlk56948150"/>
      <w:r w:rsidRPr="00737C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Проект «Цифровая образовательная среда»</w:t>
      </w:r>
    </w:p>
    <w:bookmarkEnd w:id="7"/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Проект «Цифровая образовательная среда» направлен на создание условий для внедрения современной и безопасной цифровой образовательной среды, обеспечивающей формирование мотивации к саморазвитию и самообразованию у обучающихся всех уровней, </w:t>
      </w: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37CC2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совершенствования электронного документооборота,  освоения всех возможностей удаленной коммуникации с родителями через электронный журнал.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Данный прое</w:t>
      </w:r>
      <w:proofErr w:type="gramStart"/>
      <w:r w:rsidRPr="00737CC2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кт вкл</w:t>
      </w:r>
      <w:proofErr w:type="gramEnd"/>
      <w:r w:rsidRPr="00737CC2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ючает в себя следующие направления работы по модернизации цифровой образовательной среды:</w:t>
      </w:r>
    </w:p>
    <w:p w:rsidR="00737CC2" w:rsidRPr="00737CC2" w:rsidRDefault="00737CC2" w:rsidP="00737CC2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Разработка и реализация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подпроекта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«Мобильный класс».</w:t>
      </w:r>
    </w:p>
    <w:p w:rsidR="00737CC2" w:rsidRPr="00737CC2" w:rsidRDefault="00737CC2" w:rsidP="00737CC2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Разработка и внедрение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подпроекта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«Семейное и дистанционное обучение».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Реализация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подпроекта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включает в себя развитие форм дистанционной поддержки работы с обучающимися, например, программно-аппаратный комплекс "Пеликан", предназначенный для работы с учениками находящимися вне школы.</w:t>
      </w:r>
      <w:proofErr w:type="gram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 помощью системы "Пеликан" педагоги  имеют возможность проводить обучение детей с ОВЗ или пропускающих занятия по уважительной причине. При этом удаленному ученику для посещения занятия необходим только ноутбук.</w:t>
      </w:r>
    </w:p>
    <w:p w:rsidR="00737CC2" w:rsidRPr="00737CC2" w:rsidRDefault="00737CC2" w:rsidP="00737CC2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Разработка и развитие проекта «Медиатека» позволит  обновить и развить  информационно-коммуникационное пространство школьной библиотеки  с учетом современных требований и создания инклюзивной среды школы.</w:t>
      </w:r>
    </w:p>
    <w:p w:rsidR="00737CC2" w:rsidRPr="00737CC2" w:rsidRDefault="00737CC2" w:rsidP="00737CC2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рамках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подпроекта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«Школьное радио и телевидение»  предполагается расширение информационной поддержки образовательного процесса посредством школьных СМИ. </w:t>
      </w:r>
    </w:p>
    <w:p w:rsidR="00737CC2" w:rsidRPr="00737CC2" w:rsidRDefault="00737CC2" w:rsidP="00737CC2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bookmarkStart w:id="8" w:name="_Hlk58138505"/>
      <w:r w:rsidRPr="00737C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Проект «Служба комплексного сопровождения»</w:t>
      </w:r>
    </w:p>
    <w:bookmarkEnd w:id="8"/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Данный проект направлен на реализацию модели комплексного сопровождения детей  в  условиях  общеобразовательной школы через взаимодействие службы медиации,  логопедической, психолого-педагогической,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тьюторской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социальной служб сопровождения и включает в себя:</w:t>
      </w:r>
    </w:p>
    <w:p w:rsidR="00737CC2" w:rsidRPr="00737CC2" w:rsidRDefault="00737CC2" w:rsidP="00737CC2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Развитие организационных форм службы комплексного сопровождения: службы здоровья, </w:t>
      </w:r>
      <w:proofErr w:type="gram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психолого- педагогического</w:t>
      </w:r>
      <w:proofErr w:type="gram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консилиума, совета по профилактике.</w:t>
      </w:r>
    </w:p>
    <w:p w:rsidR="00737CC2" w:rsidRPr="00737CC2" w:rsidRDefault="00737CC2" w:rsidP="00737CC2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Совершенствование структуры управления комплексным сопровождением учащихся.</w:t>
      </w:r>
    </w:p>
    <w:p w:rsidR="00737CC2" w:rsidRPr="00737CC2" w:rsidRDefault="00737CC2" w:rsidP="00737CC2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Организацию работы по более успешному психолого-педагогическому, логопедическому и социальному  сопровождению учащихся.</w:t>
      </w:r>
    </w:p>
    <w:p w:rsidR="00737CC2" w:rsidRPr="00737CC2" w:rsidRDefault="00737CC2" w:rsidP="00737CC2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Повышение психолого-педагогической грамотности родителей (законных представителей) посредством создания новой модели психолого-педагогического сопровождения.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9" w:name="_Hlk57274004"/>
      <w:r w:rsidRPr="00737C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Направление 2. «Школа возможностей»</w:t>
      </w:r>
    </w:p>
    <w:bookmarkEnd w:id="9"/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Развитие данного направления должно способствовать реализации каждым учеником себя как субъекта собственной жизни, деятельности и общения, вне зависимости от психофизических особенностей, учебных возможностей и склонностей.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Направление включает в себя такие проекты как: «Успех каждого ребенка», «Социальная активность».</w:t>
      </w:r>
    </w:p>
    <w:p w:rsidR="00737CC2" w:rsidRPr="00737CC2" w:rsidRDefault="00737CC2" w:rsidP="00737CC2">
      <w:pPr>
        <w:numPr>
          <w:ilvl w:val="1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Проект «Успех каждого ребенка»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Реализация проекта предполагает создание условий для обеспечения доступности воспитания гармонично развитой и социально ответственной личности путем обновления содержания и методов здоровьесберегающей индивидуализации образования, поддержки одаренных детей и детей с ОВЗ, модернизации инфраструктуры школы.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Проект реализуется следующим образом:</w:t>
      </w:r>
    </w:p>
    <w:p w:rsidR="00737CC2" w:rsidRPr="00737CC2" w:rsidRDefault="00737CC2" w:rsidP="00737CC2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Разработка и реализация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подпроекта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«Пирамида успеха», направленного на развитие мотивации учащихся, в том числе учащихся с ОВЗ.</w:t>
      </w:r>
    </w:p>
    <w:p w:rsidR="00737CC2" w:rsidRPr="00737CC2" w:rsidRDefault="00737CC2" w:rsidP="00737CC2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Разработка, реализация индивидуальных маршрутов и сопровождение </w:t>
      </w:r>
      <w:proofErr w:type="gram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детей, попавших в трудную жизненную ситуацию реализуется</w:t>
      </w:r>
      <w:proofErr w:type="gram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через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«Социальная безопасность».</w:t>
      </w:r>
    </w:p>
    <w:p w:rsidR="00737CC2" w:rsidRPr="00737CC2" w:rsidRDefault="00737CC2" w:rsidP="00737CC2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Создание условий обучения и воспитания детей с ОВЗ будет осуществляться через реализацию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подпректа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«Инклюзивная школа». В рамках данного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подпроекта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будет проходить разработка и реализация мини-проекта  «Ресурсный класс», и программы «Доступная среда». Планируется обновление МТБ для обучения лиц с ограниченными возможностями здоровья и инвалидов, в том числе проектирование и создание кабинета социально-бытовой ориентировки для детей с расстройством аутистического спектра.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2.3.Проект «</w:t>
      </w:r>
      <w:bookmarkStart w:id="10" w:name="_Hlk56951903"/>
      <w:r w:rsidRPr="00737C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Социальная активность</w:t>
      </w:r>
      <w:bookmarkEnd w:id="10"/>
      <w:r w:rsidRPr="00737C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»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Реализация проекта предполагает включенность школьников в разработку и осуществление  образовательных, социальных и патриотических проектов средствами интерактивных технологий обучения и воспитания.</w:t>
      </w:r>
    </w:p>
    <w:p w:rsidR="00737CC2" w:rsidRPr="00737CC2" w:rsidRDefault="00737CC2" w:rsidP="00737CC2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«Школа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волонтёрства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</w:t>
      </w:r>
    </w:p>
    <w:p w:rsidR="00737CC2" w:rsidRPr="00737CC2" w:rsidRDefault="00737CC2" w:rsidP="00737CC2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</w:t>
      </w:r>
      <w:proofErr w:type="spellStart"/>
      <w:proofErr w:type="gram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Дети-детям</w:t>
      </w:r>
      <w:proofErr w:type="spellEnd"/>
      <w:proofErr w:type="gram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</w:t>
      </w:r>
    </w:p>
    <w:p w:rsidR="00737CC2" w:rsidRPr="00737CC2" w:rsidRDefault="00737CC2" w:rsidP="00737CC2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«Школьное самоуправление».</w:t>
      </w:r>
    </w:p>
    <w:p w:rsidR="00737CC2" w:rsidRPr="00737CC2" w:rsidRDefault="00737CC2" w:rsidP="00737CC2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«Моя будущая профессия». 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Направление 3. «Кадровый потенциал»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Это направление предполагает повышение уровня общей культуры, повышение профессиональной компетентности педагогов Школы, создание системы профессионального и личностного роста педагогических работников как необходимое условие современных образовательных отношений.</w:t>
      </w:r>
    </w:p>
    <w:p w:rsidR="00737CC2" w:rsidRPr="00737CC2" w:rsidRDefault="00737CC2" w:rsidP="00737CC2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Важным аспектом развития кадрового потенциала Школы является расширение взаимодействия методических объединений в вопросах преемственности и сопровождения индивидуальных образовательных траекторий учащихся. Этому должен способствовать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«Ступени преемственности». </w:t>
      </w:r>
    </w:p>
    <w:p w:rsidR="00737CC2" w:rsidRPr="00737CC2" w:rsidRDefault="00737CC2" w:rsidP="00737CC2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«Инновация и диссеминация»  в рамках направления «Кадровый потенциал» позволит продолжить успешную инновационную деятельность школы. Опираясь на обширный опыт работы коллектива  с детьми, имеющими нарушения речи, в Школе может быть реализован проект «Школа-центр речевого развития».</w:t>
      </w:r>
    </w:p>
    <w:p w:rsidR="00737CC2" w:rsidRPr="00737CC2" w:rsidRDefault="00737CC2" w:rsidP="00737CC2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детей с тяжёлыми нарушениями речи.</w:t>
      </w:r>
    </w:p>
    <w:p w:rsidR="00737CC2" w:rsidRPr="00737CC2" w:rsidRDefault="00737CC2" w:rsidP="00737CC2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детей с РАС.</w:t>
      </w:r>
    </w:p>
    <w:p w:rsidR="00737CC2" w:rsidRPr="00737CC2" w:rsidRDefault="00737CC2" w:rsidP="00737CC2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детей, нуждающихся в логопедическом сопровождении</w:t>
      </w:r>
    </w:p>
    <w:p w:rsidR="00737CC2" w:rsidRPr="00737CC2" w:rsidRDefault="00737CC2" w:rsidP="00737CC2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детей с нарушениями речи.</w:t>
      </w:r>
    </w:p>
    <w:p w:rsidR="00737CC2" w:rsidRPr="00737CC2" w:rsidRDefault="00737CC2" w:rsidP="00737CC2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Для детей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инофонов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737CC2" w:rsidRPr="00737CC2" w:rsidRDefault="00737CC2" w:rsidP="00737CC2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Для детей, имеющих способности к актёрскому и ораторскому искусству.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1" w:name="_Hlk57274055"/>
      <w:r w:rsidRPr="00737C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Направление 4. «Социальное взаимодействие и партнёрство»</w:t>
      </w:r>
    </w:p>
    <w:bookmarkEnd w:id="11"/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Содержание работы по этому направлению включает оптимизацию ресурсов школы, родительской общественности и организаций-партнёров для создания образовательного пространства, направленного на обучение, воспитание и развитие обучающихся.</w:t>
      </w:r>
    </w:p>
    <w:p w:rsidR="00737CC2" w:rsidRPr="00737CC2" w:rsidRDefault="00737CC2" w:rsidP="00737CC2">
      <w:pPr>
        <w:numPr>
          <w:ilvl w:val="1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bookmarkStart w:id="12" w:name="_Hlk58167308"/>
      <w:r w:rsidRPr="00737C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Проект «Поддержка семей, имеющих детей»</w:t>
      </w:r>
    </w:p>
    <w:bookmarkEnd w:id="12"/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данном проекте  совершенствование системы взаимодействия семьи и школы </w:t>
      </w:r>
      <w:proofErr w:type="gram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-э</w:t>
      </w:r>
      <w:proofErr w:type="gram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то способ повышения эффективности воспитательного потенциала образовательного процесса.  </w:t>
      </w:r>
    </w:p>
    <w:p w:rsidR="00737CC2" w:rsidRPr="00737CC2" w:rsidRDefault="00737CC2" w:rsidP="00737CC2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Работа по созданию условий для реализации программ психолого-педагогической, методической и консультативной помощи родителям предполагает разработку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подпроекта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«Школа для </w:t>
      </w:r>
      <w:proofErr w:type="spellStart"/>
      <w:proofErr w:type="gram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родителей-родители</w:t>
      </w:r>
      <w:proofErr w:type="spellEnd"/>
      <w:proofErr w:type="gram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для школы», включающий в себя  мини-проекты «Родительский всеобуч» и «Родители-родителям». 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Взаимодействие с родительскими общественными организациями будет осуществляться через систему работы родительских комитетов школы, а также через совместную работу родительских АНО и школы.</w:t>
      </w:r>
    </w:p>
    <w:p w:rsidR="00737CC2" w:rsidRPr="00737CC2" w:rsidRDefault="00737CC2" w:rsidP="00737CC2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Реализация  системы включения родителей (законных представителей) в различные формы активного взаимодействия со школой будет отражена в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подпроекте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«Активная семья». В рамках данного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подпроекта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реализуются и будут развиваться следующие направления взаимодействия школы и семьи:</w:t>
      </w:r>
    </w:p>
    <w:p w:rsidR="00737CC2" w:rsidRPr="00737CC2" w:rsidRDefault="00737CC2" w:rsidP="00737CC2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Конкурсное движение в семье.</w:t>
      </w:r>
    </w:p>
    <w:p w:rsidR="00737CC2" w:rsidRPr="00737CC2" w:rsidRDefault="00737CC2" w:rsidP="00737CC2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Представление опыта семейного воспитания на семинарах и конференциях. </w:t>
      </w:r>
    </w:p>
    <w:p w:rsidR="00737CC2" w:rsidRPr="00737CC2" w:rsidRDefault="00737CC2" w:rsidP="00737CC2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Участие в совместных школьных и районных мероприятиях.</w:t>
      </w:r>
    </w:p>
    <w:p w:rsidR="00737CC2" w:rsidRPr="00737CC2" w:rsidRDefault="00737CC2" w:rsidP="00737CC2">
      <w:pPr>
        <w:numPr>
          <w:ilvl w:val="1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Проект «Сетевое социальное сотрудничество и партнёрство» </w:t>
      </w:r>
    </w:p>
    <w:p w:rsidR="00737CC2" w:rsidRPr="00737CC2" w:rsidRDefault="00737CC2" w:rsidP="00737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Этот проект подразумевает сетевое взаимодействие, сотрудничество и партнёрство с образовательными и социокультурными учреждениями города и включает в себя следующие </w:t>
      </w: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подпроекты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</w:p>
    <w:p w:rsidR="00737CC2" w:rsidRPr="00737CC2" w:rsidRDefault="00737CC2" w:rsidP="00737CC2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«Сетевое взаимодействие в образовании» подразумевает расширение возможностей самореализации обучающихся за счет привлечения внешних ресурсов,  разработку системы условий для использования в учебной и внеучебной деятельности ресурсов городской среды, развитие взаимодействия с различными образовательными организациями города.</w:t>
      </w:r>
    </w:p>
    <w:p w:rsidR="00BC395E" w:rsidRPr="00447578" w:rsidRDefault="00737CC2" w:rsidP="009D4A2F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Подпроект</w:t>
      </w:r>
      <w:proofErr w:type="spell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«Межведомственное сотрудничество» </w:t>
      </w:r>
      <w:proofErr w:type="gramStart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направленный</w:t>
      </w:r>
      <w:proofErr w:type="gramEnd"/>
      <w:r w:rsidRPr="00737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на развитие партнерских взаимоотношений с государственными учреждениями и организациями Санкт-Петербурга, развитие системы взаимодействия с муниципальными и городскими  структурами.</w:t>
      </w:r>
    </w:p>
    <w:p w:rsidR="00F45C52" w:rsidRPr="003B7F2F" w:rsidRDefault="00F45C52" w:rsidP="00F45C52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7F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Этапы реализации </w:t>
      </w:r>
      <w:r w:rsidR="00BC39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программы</w:t>
      </w:r>
    </w:p>
    <w:tbl>
      <w:tblPr>
        <w:tblW w:w="492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AFA"/>
        <w:tblCellMar>
          <w:left w:w="0" w:type="dxa"/>
          <w:right w:w="0" w:type="dxa"/>
        </w:tblCellMar>
        <w:tblLook w:val="04A0"/>
      </w:tblPr>
      <w:tblGrid>
        <w:gridCol w:w="2497"/>
        <w:gridCol w:w="6874"/>
        <w:gridCol w:w="950"/>
      </w:tblGrid>
      <w:tr w:rsidR="00F45C52" w:rsidRPr="003B7F2F" w:rsidTr="002F79EF"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A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Этап </w:t>
            </w:r>
          </w:p>
        </w:tc>
        <w:tc>
          <w:tcPr>
            <w:tcW w:w="3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A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Задачи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A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Сроки </w:t>
            </w:r>
          </w:p>
        </w:tc>
      </w:tr>
      <w:tr w:rsidR="00F45C52" w:rsidRPr="003B7F2F" w:rsidTr="002F79EF"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Подготовительный</w:t>
            </w:r>
          </w:p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F45C52">
            <w:pPr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20"/>
                <w:tab w:val="num" w:pos="401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изучение потребностей социума в организации инклюзивного образовательного пространства,</w:t>
            </w:r>
          </w:p>
          <w:p w:rsidR="00F45C52" w:rsidRPr="003B7F2F" w:rsidRDefault="00F45C52" w:rsidP="00F45C52">
            <w:pPr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20"/>
                <w:tab w:val="num" w:pos="401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изучение возможностей школы для организации инклюзивного образования детей с разными возможностями; </w:t>
            </w:r>
          </w:p>
          <w:p w:rsidR="00F45C52" w:rsidRPr="003B7F2F" w:rsidRDefault="00F45C52" w:rsidP="00F45C52">
            <w:pPr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20"/>
                <w:tab w:val="num" w:pos="401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разработка нормативно-правовой базы школы в соответствии с Законодательством РФ об инклюзивном образовании; </w:t>
            </w:r>
          </w:p>
          <w:p w:rsidR="00F45C52" w:rsidRPr="003B7F2F" w:rsidRDefault="00F45C52" w:rsidP="00F45C52">
            <w:pPr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20"/>
                <w:tab w:val="num" w:pos="401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разработка программно-методического обеспечения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45C52" w:rsidRPr="003B7F2F" w:rsidTr="002F79EF"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Этап запуска </w:t>
            </w:r>
          </w:p>
        </w:tc>
        <w:tc>
          <w:tcPr>
            <w:tcW w:w="3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Диагностика индивидуальных особенностей развития детей инклюзивных классов.</w:t>
            </w:r>
          </w:p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Междисциплинарное оценивание ресурсов и дефицитов детей, составление Индивидуальных образовательного маршрута и Индивидуальных образовательных планов. </w:t>
            </w:r>
          </w:p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Планирование образовательного процесса с учетом индивидуальных образовательных потребностей учащихся</w:t>
            </w:r>
          </w:p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 Организация совместной жизнедеятельности детей в условиях инклюзивной среды школы. </w:t>
            </w:r>
          </w:p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5. Оценка эффективности 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45C52" w:rsidRPr="003B7F2F" w:rsidTr="002F79EF">
        <w:trPr>
          <w:trHeight w:val="411"/>
        </w:trPr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Основной этап развертывания  </w:t>
            </w:r>
          </w:p>
        </w:tc>
        <w:tc>
          <w:tcPr>
            <w:tcW w:w="3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Обобщение опыта, диагностика и контроль</w:t>
            </w: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45C52" w:rsidRPr="003B7F2F" w:rsidTr="002F79EF"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Завершающий этап  </w:t>
            </w:r>
          </w:p>
        </w:tc>
        <w:tc>
          <w:tcPr>
            <w:tcW w:w="3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Определение проблем и выбор путей из решения. </w:t>
            </w:r>
          </w:p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Разработанная модель организации инклюзивного образовательного пространства может быть адаптирована для других общеобразовательных учреждений. </w:t>
            </w:r>
          </w:p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Реализация </w:t>
            </w:r>
            <w:r w:rsidR="004274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программы</w:t>
            </w: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внедрению инклюзивной модели образования позволит организовать процесс обучения лиц с ОВЗ по замкнутой схеме планирование - учебный процесс - контроль - анализ - коррекция. Это позволит оперативно корректировать действий непосредственно на стадиях учебного процесса, а не по конечным результатам. 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45C52" w:rsidRPr="003B7F2F" w:rsidRDefault="00F45C52" w:rsidP="00F45C52">
      <w:pPr>
        <w:shd w:val="clear" w:color="auto" w:fill="FFFFFF" w:themeFill="background1"/>
        <w:tabs>
          <w:tab w:val="left" w:pos="851"/>
        </w:tabs>
        <w:spacing w:after="27"/>
        <w:ind w:right="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Ожидаемые результаты:</w:t>
      </w:r>
      <w:r w:rsidRPr="003B7F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5C52" w:rsidRPr="003B7F2F" w:rsidRDefault="00F45C52" w:rsidP="00F45C52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27" w:line="276" w:lineRule="auto"/>
        <w:ind w:left="0" w:right="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 xml:space="preserve">Построение модели инклюзивной среды, обеспечивающей равный доступ к услугам образования детей с ОВЗ с учетом меняющегося контингента учащихся (состав школьников каждый год разный по картине нарушений и отклонений у каждого ребенка) </w:t>
      </w:r>
    </w:p>
    <w:p w:rsidR="00F45C52" w:rsidRPr="003B7F2F" w:rsidRDefault="00F45C52" w:rsidP="00F45C52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47" w:line="276" w:lineRule="auto"/>
        <w:ind w:left="0"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 xml:space="preserve">Обеспечение условий для максимальной самореализации каждого воспитанника на основе использования инновационных коррекционных технологий, позволяющих оптимально решать проблему компенсации дефекта, развитие личности. </w:t>
      </w:r>
    </w:p>
    <w:p w:rsidR="00F45C52" w:rsidRPr="003B7F2F" w:rsidRDefault="00F45C52" w:rsidP="00F45C52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87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 xml:space="preserve">Функционирование школы как системы, обеспечивающей формирование жизненно важных компетенций у обучающихся, воспитанников </w:t>
      </w:r>
      <w:r w:rsidRPr="003B7F2F">
        <w:rPr>
          <w:rFonts w:ascii="Times New Roman" w:hAnsi="Times New Roman" w:cs="Times New Roman"/>
          <w:color w:val="1F0E05"/>
          <w:sz w:val="26"/>
          <w:szCs w:val="26"/>
        </w:rPr>
        <w:t>на максимально возможном и качественном уровне в соответствии с индивидуальными возможностями личности</w:t>
      </w:r>
      <w:r w:rsidRPr="003B7F2F">
        <w:rPr>
          <w:rFonts w:ascii="Times New Roman" w:hAnsi="Times New Roman" w:cs="Times New Roman"/>
          <w:sz w:val="26"/>
          <w:szCs w:val="26"/>
        </w:rPr>
        <w:t xml:space="preserve">, их успешную самореализацию в социальном включении. </w:t>
      </w:r>
    </w:p>
    <w:p w:rsidR="00F45C52" w:rsidRPr="003B7F2F" w:rsidRDefault="00F45C52" w:rsidP="00F45C52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86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lastRenderedPageBreak/>
        <w:t xml:space="preserve">Создание здоровых и безопасных условий труда и учёбы. </w:t>
      </w:r>
    </w:p>
    <w:p w:rsidR="00F45C52" w:rsidRPr="003B7F2F" w:rsidRDefault="00F45C52" w:rsidP="00F45C52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48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 xml:space="preserve">Создание адекватной системы определения  детей с ОВЗ, обеспечение более благоприятными условиями для их развития и включения в общественно полезную деятельность; </w:t>
      </w:r>
    </w:p>
    <w:p w:rsidR="00F45C52" w:rsidRPr="003B7F2F" w:rsidRDefault="00F45C52" w:rsidP="00F45C52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48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 xml:space="preserve">Укрепление </w:t>
      </w:r>
      <w:r w:rsidRPr="003B7F2F">
        <w:rPr>
          <w:rFonts w:ascii="Times New Roman" w:hAnsi="Times New Roman" w:cs="Times New Roman"/>
          <w:sz w:val="26"/>
          <w:szCs w:val="26"/>
        </w:rPr>
        <w:tab/>
        <w:t xml:space="preserve">кадрового </w:t>
      </w:r>
      <w:r w:rsidRPr="003B7F2F">
        <w:rPr>
          <w:rFonts w:ascii="Times New Roman" w:hAnsi="Times New Roman" w:cs="Times New Roman"/>
          <w:sz w:val="26"/>
          <w:szCs w:val="26"/>
        </w:rPr>
        <w:tab/>
        <w:t xml:space="preserve">потенциала </w:t>
      </w:r>
      <w:r w:rsidRPr="003B7F2F">
        <w:rPr>
          <w:rFonts w:ascii="Times New Roman" w:hAnsi="Times New Roman" w:cs="Times New Roman"/>
          <w:sz w:val="26"/>
          <w:szCs w:val="26"/>
        </w:rPr>
        <w:tab/>
        <w:t xml:space="preserve">школы, совершенствование </w:t>
      </w:r>
      <w:proofErr w:type="gramStart"/>
      <w:r w:rsidRPr="003B7F2F">
        <w:rPr>
          <w:rFonts w:ascii="Times New Roman" w:hAnsi="Times New Roman" w:cs="Times New Roman"/>
          <w:sz w:val="26"/>
          <w:szCs w:val="26"/>
        </w:rPr>
        <w:t>системы повышения квалификации педагогов школы</w:t>
      </w:r>
      <w:proofErr w:type="gramEnd"/>
      <w:r w:rsidRPr="003B7F2F">
        <w:rPr>
          <w:rFonts w:ascii="Times New Roman" w:hAnsi="Times New Roman" w:cs="Times New Roman"/>
          <w:sz w:val="26"/>
          <w:szCs w:val="26"/>
        </w:rPr>
        <w:t>.</w:t>
      </w:r>
    </w:p>
    <w:p w:rsidR="00F45C52" w:rsidRPr="00C8792E" w:rsidRDefault="00F45C52" w:rsidP="00F45C52">
      <w:pPr>
        <w:shd w:val="clear" w:color="auto" w:fill="FFFFFF" w:themeFill="background1"/>
        <w:tabs>
          <w:tab w:val="left" w:pos="851"/>
        </w:tabs>
        <w:spacing w:after="48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792E">
        <w:rPr>
          <w:rFonts w:ascii="Times New Roman" w:hAnsi="Times New Roman" w:cs="Times New Roman"/>
          <w:b/>
          <w:bCs/>
          <w:sz w:val="26"/>
          <w:szCs w:val="26"/>
        </w:rPr>
        <w:t xml:space="preserve">Ожидаемые конечные результаты реализации </w:t>
      </w:r>
      <w:r w:rsidR="00C0017D" w:rsidRPr="00C8792E">
        <w:rPr>
          <w:rFonts w:ascii="Times New Roman" w:hAnsi="Times New Roman" w:cs="Times New Roman"/>
          <w:b/>
          <w:bCs/>
          <w:sz w:val="26"/>
          <w:szCs w:val="26"/>
        </w:rPr>
        <w:t>программы</w:t>
      </w:r>
      <w:r w:rsidRPr="00C8792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F45C52" w:rsidRPr="003B7F2F" w:rsidRDefault="00F45C52" w:rsidP="00F45C52">
      <w:pPr>
        <w:shd w:val="clear" w:color="auto" w:fill="FFFFFF" w:themeFill="background1"/>
        <w:tabs>
          <w:tab w:val="left" w:pos="851"/>
        </w:tabs>
        <w:spacing w:after="4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 xml:space="preserve">1. Создание условий, обеспечивающих доступность образования для детей с ослабленным здоровьем, в том числе детей с ограниченными возможностями здоровья, учащихся с образовательными потребностями. Усвоение учебных программ по предметам больными детьми на базовом уровне и выше. </w:t>
      </w:r>
    </w:p>
    <w:p w:rsidR="00F45C52" w:rsidRPr="003B7F2F" w:rsidRDefault="00F45C52" w:rsidP="00F45C52">
      <w:pPr>
        <w:shd w:val="clear" w:color="auto" w:fill="FFFFFF" w:themeFill="background1"/>
        <w:tabs>
          <w:tab w:val="left" w:pos="851"/>
        </w:tabs>
        <w:spacing w:after="4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 xml:space="preserve">2. Создание системы комплексной психолого-педагогической и медико-социальной помощи детям с ослабленным здоровьем, в том числе детям с ограниченными возможностями здоровья, а также родителям, испытывающим трудности в воспитании и обучении детей в рамках муниципального образования для снижения уровня тревожности, приобретение коммуникативных навыков. </w:t>
      </w:r>
    </w:p>
    <w:p w:rsidR="00F45C52" w:rsidRPr="003B7F2F" w:rsidRDefault="00F45C52" w:rsidP="00F45C52">
      <w:pPr>
        <w:shd w:val="clear" w:color="auto" w:fill="FFFFFF" w:themeFill="background1"/>
        <w:tabs>
          <w:tab w:val="left" w:pos="851"/>
        </w:tabs>
        <w:spacing w:after="4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 xml:space="preserve">3. Внедрение новых коррекционных педагогических технологий и программ работы с детьми с ограниченными возможностями здоровья, детьми-инвалидами. </w:t>
      </w:r>
    </w:p>
    <w:p w:rsidR="00F45C52" w:rsidRPr="003B7F2F" w:rsidRDefault="00F45C52" w:rsidP="00F45C52">
      <w:pPr>
        <w:shd w:val="clear" w:color="auto" w:fill="FFFFFF" w:themeFill="background1"/>
        <w:tabs>
          <w:tab w:val="left" w:pos="851"/>
        </w:tabs>
        <w:spacing w:after="4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 xml:space="preserve">4. Приобретение детьми с ОВЗ, детьми-инвалидами навыков трудового обучения с целью дополнительного профессионального самоопределения. </w:t>
      </w:r>
    </w:p>
    <w:p w:rsidR="00F45C52" w:rsidRPr="003B7F2F" w:rsidRDefault="00F45C52" w:rsidP="00F45C52">
      <w:pPr>
        <w:shd w:val="clear" w:color="auto" w:fill="FFFFFF" w:themeFill="background1"/>
        <w:tabs>
          <w:tab w:val="left" w:pos="851"/>
        </w:tabs>
        <w:spacing w:after="4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 xml:space="preserve">5. Разработка методических рекомендаций, обобщающих опыт развития инклюзивного образования в школе. </w:t>
      </w:r>
    </w:p>
    <w:p w:rsidR="00F45C52" w:rsidRPr="003B7F2F" w:rsidRDefault="00F45C52" w:rsidP="00F45C52">
      <w:pPr>
        <w:shd w:val="clear" w:color="auto" w:fill="FFFFFF" w:themeFill="background1"/>
        <w:tabs>
          <w:tab w:val="left" w:pos="851"/>
        </w:tabs>
        <w:spacing w:after="4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 xml:space="preserve">6. Развитие привлекательного имиджа и конкурентоспособности школы в образовательном пространстве: сохранение (возможно увеличение) контингента обучающихся, привлечение внимания общественности, общественных организаций и спонсоров к проблеме обучения и воспитания детей с ограниченными возможностями здоровья. </w:t>
      </w:r>
    </w:p>
    <w:p w:rsidR="00F45C52" w:rsidRPr="003B7F2F" w:rsidRDefault="00F45C52" w:rsidP="00F45C52">
      <w:pPr>
        <w:shd w:val="clear" w:color="auto" w:fill="FFFFFF" w:themeFill="background1"/>
        <w:tabs>
          <w:tab w:val="left" w:pos="851"/>
        </w:tabs>
        <w:spacing w:after="4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 xml:space="preserve">7. Внедрение дистанционного образования для детей-инвалидов. </w:t>
      </w:r>
    </w:p>
    <w:p w:rsidR="00F45C52" w:rsidRPr="003B7F2F" w:rsidRDefault="00F45C52" w:rsidP="00F45C52">
      <w:pPr>
        <w:shd w:val="clear" w:color="auto" w:fill="FFFFFF" w:themeFill="background1"/>
        <w:tabs>
          <w:tab w:val="left" w:pos="851"/>
        </w:tabs>
        <w:spacing w:after="4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 xml:space="preserve">8. Формирование в обществе толерантного отношения к людям с особыми образовательными потребностями, получающими инклюзивное образование. </w:t>
      </w:r>
    </w:p>
    <w:p w:rsidR="00F45C52" w:rsidRPr="003B7F2F" w:rsidRDefault="00F45C52" w:rsidP="00F45C52">
      <w:pPr>
        <w:shd w:val="clear" w:color="auto" w:fill="FFFFFF" w:themeFill="background1"/>
        <w:tabs>
          <w:tab w:val="left" w:pos="851"/>
        </w:tabs>
        <w:spacing w:after="4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 xml:space="preserve">9. Создание инклюзивного образовательного пространства в учреждении. </w:t>
      </w:r>
    </w:p>
    <w:p w:rsidR="00F45C52" w:rsidRPr="003B7F2F" w:rsidRDefault="00F45C52" w:rsidP="00F45C52">
      <w:pPr>
        <w:shd w:val="clear" w:color="auto" w:fill="FFFFFF" w:themeFill="background1"/>
        <w:tabs>
          <w:tab w:val="left" w:pos="851"/>
        </w:tabs>
        <w:spacing w:after="4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>10. Создание модели инклюзивного образования.</w:t>
      </w:r>
    </w:p>
    <w:p w:rsidR="00F45C52" w:rsidRPr="003B7F2F" w:rsidRDefault="00F45C52" w:rsidP="00C0017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B7F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Критерии  оценки реализации </w:t>
      </w:r>
      <w:r w:rsidR="00C001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программы</w:t>
      </w:r>
    </w:p>
    <w:tbl>
      <w:tblPr>
        <w:tblStyle w:val="a3"/>
        <w:tblW w:w="5000" w:type="pct"/>
        <w:tblLook w:val="04A0"/>
      </w:tblPr>
      <w:tblGrid>
        <w:gridCol w:w="5341"/>
        <w:gridCol w:w="5341"/>
      </w:tblGrid>
      <w:tr w:rsidR="00F45C52" w:rsidRPr="003B7F2F" w:rsidTr="002F79EF"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Критерий</w:t>
            </w:r>
          </w:p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Показатели</w:t>
            </w:r>
          </w:p>
        </w:tc>
      </w:tr>
      <w:tr w:rsidR="00F45C52" w:rsidRPr="003B7F2F" w:rsidTr="002F79EF"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Толерантность субъектов инклюзивного образовательного процесса</w:t>
            </w:r>
          </w:p>
        </w:tc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Толерантное отношение ко всему процессу инклюзии</w:t>
            </w:r>
          </w:p>
        </w:tc>
      </w:tr>
      <w:tr w:rsidR="00F45C52" w:rsidRPr="003B7F2F" w:rsidTr="002F79EF"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Рост удовлетворенности качеством работы со стороны родителей</w:t>
            </w:r>
          </w:p>
        </w:tc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Удовлетворены полностью</w:t>
            </w:r>
          </w:p>
        </w:tc>
      </w:tr>
      <w:tr w:rsidR="00F45C52" w:rsidRPr="003B7F2F" w:rsidTr="002F79EF"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обучающих семинаров педагогов и специалистов</w:t>
            </w:r>
          </w:p>
        </w:tc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Проводятся регулярно</w:t>
            </w:r>
          </w:p>
        </w:tc>
      </w:tr>
      <w:tr w:rsidR="00F45C52" w:rsidRPr="003B7F2F" w:rsidTr="002F79EF"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нормативных материалов по проблеме инклюзивного обучения</w:t>
            </w:r>
          </w:p>
        </w:tc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Имеются все необходимые материалы</w:t>
            </w:r>
          </w:p>
        </w:tc>
      </w:tr>
      <w:tr w:rsidR="00F45C52" w:rsidRPr="003B7F2F" w:rsidTr="002F79EF"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с организациями других ведомств</w:t>
            </w:r>
          </w:p>
        </w:tc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Тесное сотрудничество</w:t>
            </w:r>
          </w:p>
        </w:tc>
      </w:tr>
      <w:tr w:rsidR="00F45C52" w:rsidRPr="003B7F2F" w:rsidTr="002F79EF"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ОУ справочными изданиями, учебно-методическими пособиями</w:t>
            </w:r>
          </w:p>
        </w:tc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Полное обеспечение</w:t>
            </w:r>
          </w:p>
        </w:tc>
      </w:tr>
      <w:tr w:rsidR="00F45C52" w:rsidRPr="003B7F2F" w:rsidTr="002F79EF"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База диагностического инструментария, специальных коррекционных методик, мультимедийных пособий</w:t>
            </w:r>
          </w:p>
        </w:tc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 обновляется</w:t>
            </w:r>
          </w:p>
        </w:tc>
      </w:tr>
      <w:tr w:rsidR="00F45C52" w:rsidRPr="003B7F2F" w:rsidTr="002F79EF"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Сформированность материально-технической базы</w:t>
            </w:r>
          </w:p>
        </w:tc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Сформирована</w:t>
            </w:r>
          </w:p>
        </w:tc>
      </w:tr>
      <w:tr w:rsidR="00F45C52" w:rsidRPr="003B7F2F" w:rsidTr="002F79EF"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медико-психолого-педагогического сопровождения</w:t>
            </w:r>
          </w:p>
        </w:tc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Полная комплектация специалистов</w:t>
            </w:r>
          </w:p>
        </w:tc>
      </w:tr>
      <w:tr w:rsidR="00F45C52" w:rsidRPr="003B7F2F" w:rsidTr="002F79EF"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Использование технологии поэтапного включения</w:t>
            </w:r>
          </w:p>
        </w:tc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Владение технологиями</w:t>
            </w:r>
          </w:p>
        </w:tc>
      </w:tr>
      <w:tr w:rsidR="00F45C52" w:rsidRPr="003B7F2F" w:rsidTr="002F79EF"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Вариативная составляющая ОП</w:t>
            </w:r>
          </w:p>
        </w:tc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Введение коррекционного компонента</w:t>
            </w:r>
          </w:p>
        </w:tc>
      </w:tr>
      <w:tr w:rsidR="00F45C52" w:rsidRPr="003B7F2F" w:rsidTr="002F79EF"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Внеурочная деятельность</w:t>
            </w:r>
          </w:p>
        </w:tc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 мероприятий полный</w:t>
            </w:r>
          </w:p>
        </w:tc>
      </w:tr>
      <w:tr w:rsidR="00F45C52" w:rsidRPr="003B7F2F" w:rsidTr="002F79EF"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Дополнительные занятия с узкими специалистами</w:t>
            </w:r>
          </w:p>
        </w:tc>
        <w:tc>
          <w:tcPr>
            <w:tcW w:w="2500" w:type="pct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Занятия проводятся, штат узких специалистов укомплектован</w:t>
            </w:r>
          </w:p>
        </w:tc>
      </w:tr>
    </w:tbl>
    <w:p w:rsidR="00F45C52" w:rsidRPr="003B7F2F" w:rsidRDefault="00F45C52" w:rsidP="00F45C52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B7F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Мероприятия по реализации </w:t>
      </w:r>
      <w:r w:rsidR="00C879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программы</w:t>
      </w:r>
    </w:p>
    <w:tbl>
      <w:tblPr>
        <w:tblW w:w="5139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AF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5983"/>
        <w:gridCol w:w="1672"/>
        <w:gridCol w:w="2124"/>
      </w:tblGrid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Наименование мероприятий</w:t>
            </w:r>
          </w:p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F45C52" w:rsidRPr="003B7F2F" w:rsidTr="002F79EF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    Нормативно – правовое и организационное обеспечение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Формирование нормативно-правовой базы. Издание распорядительных документов: приказы, положения, функциональные обязанности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Администрация школы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Финансово-экономическое обеспечение процесса инклюзии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течение всего периода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Кадровое обеспечение: </w:t>
            </w:r>
          </w:p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-наличие в штате специалистов сопровождения, </w:t>
            </w:r>
          </w:p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-организация системного повышения профессиональных компетенций педагогических работников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течение всего периода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Методическое обеспечение (разработка и реализация практико-ориентированных программ и технологий </w:t>
            </w: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по обучению и воспитанию детей с ОВЗ, детей-инвалидов).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1.5.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Информационное обеспечение реализации инклюзивного образования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течение всего периода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Материально-техническое и учебно-методическое оснащение образовательного учреждения, </w:t>
            </w:r>
          </w:p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Обеспечение школы необходимым оборудованием, создание безбарьерной среды;</w:t>
            </w:r>
          </w:p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-Оснащение помещений для проведения коррекционно-развивающих занятий, их соответствие требованиям </w:t>
            </w:r>
            <w:proofErr w:type="spellStart"/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САНПиНа</w:t>
            </w:r>
            <w:proofErr w:type="spellEnd"/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).</w:t>
            </w:r>
            <w:proofErr w:type="gramEnd"/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течение всего периода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F45C52" w:rsidRPr="003B7F2F" w:rsidTr="002F79EF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A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 Работа с родителями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Анкетирование и опросы, консультации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Специалисты служб сопровождения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Обучение родителей совместным формам деятельности с ребенком, приемам коррекционной работы.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Специалисты служб сопровождения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Подробное обсуждение результатов обследования и хода коррекционно-развивающего процесса, выявление причин, препятствующих развитию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Специалисты, учителя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Разъяснение конкретных мер помощи ребенку с учетом структуры его дефекта.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Специалисты, учителя</w:t>
            </w:r>
          </w:p>
        </w:tc>
      </w:tr>
      <w:tr w:rsidR="00F45C52" w:rsidRPr="003B7F2F" w:rsidTr="002F79EF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 Организация образовательного процесса</w:t>
            </w:r>
          </w:p>
        </w:tc>
      </w:tr>
      <w:tr w:rsidR="00F45C52" w:rsidRPr="003B7F2F" w:rsidTr="002F79EF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Обучающиеся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Проведение индивидуальных и групповых коррекционно-развивающих занятий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Специалисты, учителя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Участие и проведение детских мероприятий </w:t>
            </w:r>
          </w:p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Участие в кампании «На урок вместе».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Включение всех детей с ОВЗ в проведение воспитательных, культурно-развлекательных, спортивных мероприятий.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Классные руководители, учителя.</w:t>
            </w:r>
          </w:p>
        </w:tc>
      </w:tr>
      <w:tr w:rsidR="00F45C52" w:rsidRPr="003B7F2F" w:rsidTr="002F79EF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A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Учителя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 3. 5.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Индивидуальное планирование  работы учителями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Зам. Директора по УВР, учителя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Проведение диагностики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Зам. Директора по УВР, учителя, специалисты служб </w:t>
            </w: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сопровождения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3.7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Адаптирование тематических блоков в программе интегрированных классов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УВР, учителя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Совместное планирование и скоординированное проведение занятий по предметам.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УВР, учителя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Взаимопосещение</w:t>
            </w:r>
            <w:proofErr w:type="spellEnd"/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и проведение открытых уроков, занятий учителями-предметниками.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УВР, учителя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4.0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Осуществление плана работы по преемственности начальной и основной школы.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УВР, учителя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Методический анализ</w:t>
            </w:r>
            <w:proofErr w:type="gramEnd"/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результатов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Апрель-май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УВР, учителя</w:t>
            </w:r>
          </w:p>
        </w:tc>
      </w:tr>
      <w:tr w:rsidR="00F45C52" w:rsidRPr="003B7F2F" w:rsidTr="002F79EF"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2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45C52" w:rsidRPr="003B7F2F" w:rsidRDefault="00190D5E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Проведение мероприятий по обобщению и распространению опыта работы школы.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45C52" w:rsidRPr="003B7F2F" w:rsidRDefault="00190D5E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соответствии с планом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45C52" w:rsidRPr="003B7F2F" w:rsidRDefault="00F45C52" w:rsidP="002F79E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B7F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Администрация школы</w:t>
            </w:r>
          </w:p>
        </w:tc>
      </w:tr>
    </w:tbl>
    <w:p w:rsidR="00F45C52" w:rsidRPr="003B7F2F" w:rsidRDefault="00F45C52" w:rsidP="00F45C52">
      <w:pPr>
        <w:shd w:val="clear" w:color="auto" w:fill="FFFFFF" w:themeFill="background1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B7F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Практическая значимость результатов</w:t>
      </w:r>
      <w:r w:rsidR="00C879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F45C52" w:rsidRPr="003B7F2F" w:rsidRDefault="00F45C52" w:rsidP="00F45C52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B7F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 Проведенная работа позволит детям с ОВЗ получить образование в условиях</w:t>
      </w:r>
    </w:p>
    <w:p w:rsidR="00F45C52" w:rsidRPr="003B7F2F" w:rsidRDefault="00F45C52" w:rsidP="00F45C52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B7F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общеобразовательного учреждения;</w:t>
      </w:r>
    </w:p>
    <w:p w:rsidR="00F45C52" w:rsidRPr="003B7F2F" w:rsidRDefault="00F45C52" w:rsidP="00F45C52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B7F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 Педагоги получат опыт работы с учащимися с ОВЗ;</w:t>
      </w:r>
    </w:p>
    <w:p w:rsidR="00F45C52" w:rsidRPr="003B7F2F" w:rsidRDefault="00F45C52" w:rsidP="00F45C52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B7F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 Общество получит полноценно развитых личностей из числа детей с ОВЗ,</w:t>
      </w:r>
    </w:p>
    <w:p w:rsidR="00F45C52" w:rsidRPr="003B7F2F" w:rsidRDefault="00F45C52" w:rsidP="00F45C52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B7F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максимально социализированных;</w:t>
      </w:r>
    </w:p>
    <w:p w:rsidR="00F45C52" w:rsidRPr="003B7F2F" w:rsidRDefault="00F45C52" w:rsidP="00F45C52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B7F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4. Обучение станет более доступным для детей, испытывающих проблемы в здоровье;</w:t>
      </w:r>
    </w:p>
    <w:p w:rsidR="00F45C52" w:rsidRPr="003B7F2F" w:rsidRDefault="00F45C52" w:rsidP="00F45C52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B7F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5. Родители смогут быть активными участниками образовательного процесса;</w:t>
      </w:r>
    </w:p>
    <w:p w:rsidR="00F45C52" w:rsidRPr="003B7F2F" w:rsidRDefault="00F45C52" w:rsidP="00F45C52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B7F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6. Учащиеся школы приобретут ценный опыт общения, участия в судьбе другого человека, сострадания и толерантного поведения, гуманного отношения к людям с недостатками развития и здоровья.</w:t>
      </w:r>
    </w:p>
    <w:p w:rsidR="00F45C52" w:rsidRPr="003B7F2F" w:rsidRDefault="00F45C52" w:rsidP="00F45C52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7F2F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F45C52" w:rsidRPr="003B7F2F" w:rsidRDefault="00F45C52" w:rsidP="00F45C52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 xml:space="preserve">Разработанная модель организации инклюзивного образовательного пространства может быть адаптирована для любых общеобразовательных учреждений. </w:t>
      </w:r>
    </w:p>
    <w:p w:rsidR="00F45C52" w:rsidRDefault="00F45C52" w:rsidP="00F45C52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F2F">
        <w:rPr>
          <w:rFonts w:ascii="Times New Roman" w:hAnsi="Times New Roman" w:cs="Times New Roman"/>
          <w:sz w:val="26"/>
          <w:szCs w:val="26"/>
        </w:rPr>
        <w:t>Реализация проекта по внедрению инклюзивной модели образования позволит организовать процесс обучения лиц с ОВЗ по замкнутой схеме планирование – учебный процесс – контроль – анализ – коррекция. Это позволит оперативно корректировать действий непосредственно на стадиях учебного процесса, а не по конечным результатам.</w:t>
      </w:r>
    </w:p>
    <w:p w:rsidR="00B41F88" w:rsidRPr="00F635CC" w:rsidRDefault="00B41F88">
      <w:pPr>
        <w:rPr>
          <w:rFonts w:ascii="Times New Roman" w:hAnsi="Times New Roman" w:cs="Times New Roman"/>
          <w:sz w:val="26"/>
          <w:szCs w:val="26"/>
        </w:rPr>
      </w:pPr>
    </w:p>
    <w:sectPr w:rsidR="00B41F88" w:rsidRPr="00F635CC" w:rsidSect="006259FD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026" w:rsidRDefault="00A05026" w:rsidP="0093000A">
      <w:pPr>
        <w:spacing w:after="0" w:line="240" w:lineRule="auto"/>
      </w:pPr>
      <w:r>
        <w:separator/>
      </w:r>
    </w:p>
  </w:endnote>
  <w:endnote w:type="continuationSeparator" w:id="0">
    <w:p w:rsidR="00A05026" w:rsidRDefault="00A05026" w:rsidP="0093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027833"/>
      <w:docPartObj>
        <w:docPartGallery w:val="Page Numbers (Bottom of Page)"/>
        <w:docPartUnique/>
      </w:docPartObj>
    </w:sdtPr>
    <w:sdtContent>
      <w:p w:rsidR="006259FD" w:rsidRDefault="00ED7CC6">
        <w:pPr>
          <w:pStyle w:val="a6"/>
          <w:jc w:val="right"/>
        </w:pPr>
        <w:r>
          <w:fldChar w:fldCharType="begin"/>
        </w:r>
        <w:r w:rsidR="006259FD">
          <w:instrText>PAGE   \* MERGEFORMAT</w:instrText>
        </w:r>
        <w:r>
          <w:fldChar w:fldCharType="separate"/>
        </w:r>
        <w:r w:rsidR="007F36AE">
          <w:rPr>
            <w:noProof/>
          </w:rPr>
          <w:t>2</w:t>
        </w:r>
        <w:r>
          <w:fldChar w:fldCharType="end"/>
        </w:r>
      </w:p>
    </w:sdtContent>
  </w:sdt>
  <w:p w:rsidR="006259FD" w:rsidRDefault="006259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026" w:rsidRDefault="00A05026" w:rsidP="0093000A">
      <w:pPr>
        <w:spacing w:after="0" w:line="240" w:lineRule="auto"/>
      </w:pPr>
      <w:r>
        <w:separator/>
      </w:r>
    </w:p>
  </w:footnote>
  <w:footnote w:type="continuationSeparator" w:id="0">
    <w:p w:rsidR="00A05026" w:rsidRDefault="00A05026" w:rsidP="00930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27"/>
      <w:gridCol w:w="7790"/>
    </w:tblGrid>
    <w:tr w:rsidR="005E47CA" w:rsidTr="006C2C7F">
      <w:tc>
        <w:tcPr>
          <w:tcW w:w="1555" w:type="dxa"/>
        </w:tcPr>
        <w:p w:rsidR="005E47CA" w:rsidRDefault="005E47CA" w:rsidP="005E47CA">
          <w:pPr>
            <w:pStyle w:val="a4"/>
          </w:pPr>
          <w:r>
            <w:rPr>
              <w:noProof/>
              <w:lang w:eastAsia="ru-RU"/>
            </w:rPr>
            <w:drawing>
              <wp:inline distT="0" distB="0" distL="0" distR="0">
                <wp:extent cx="895985" cy="69469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</w:tcPr>
        <w:p w:rsidR="009623C8" w:rsidRPr="00776D33" w:rsidRDefault="009623C8" w:rsidP="009623C8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776D33">
            <w:rPr>
              <w:rFonts w:ascii="Times New Roman" w:hAnsi="Times New Roman" w:cs="Times New Roman"/>
              <w:bCs/>
              <w:sz w:val="24"/>
              <w:szCs w:val="24"/>
            </w:rPr>
            <w:t>ПРОГРАММА «ИНКЛЮЗИВНОЕ ОБРАЗОВАНИЕ В ОБЩЕОБРАЗОВАТЕЛЬНОЙ ШКОЛЕ»</w:t>
          </w:r>
        </w:p>
        <w:p w:rsidR="005E47CA" w:rsidRDefault="009623C8" w:rsidP="009623C8">
          <w:pPr>
            <w:pStyle w:val="a4"/>
            <w:jc w:val="center"/>
          </w:pPr>
          <w:r w:rsidRPr="000263F5">
            <w:rPr>
              <w:rFonts w:ascii="Times New Roman" w:hAnsi="Times New Roman" w:cs="Times New Roman"/>
              <w:bCs/>
              <w:sz w:val="24"/>
              <w:szCs w:val="24"/>
            </w:rPr>
            <w:t>ГБОУ СОШ № 269  «ШКОЛЫ ЗДОРОВЬЯ» КИРОВСКОГО РАЙОНА САНКТ-ПЕТЕРБУРГА</w:t>
          </w:r>
        </w:p>
      </w:tc>
    </w:tr>
  </w:tbl>
  <w:p w:rsidR="004F4F67" w:rsidRPr="005E47CA" w:rsidRDefault="004F4F67" w:rsidP="005E47C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67" w:rsidRDefault="004F4F67">
    <w:pPr>
      <w:pStyle w:val="a4"/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32"/>
      <w:gridCol w:w="7939"/>
    </w:tblGrid>
    <w:tr w:rsidR="004F4F67" w:rsidRPr="00EF13BD" w:rsidTr="002F79EF">
      <w:tc>
        <w:tcPr>
          <w:tcW w:w="1129" w:type="dxa"/>
        </w:tcPr>
        <w:p w:rsidR="004F4F67" w:rsidRDefault="004F4F67" w:rsidP="004F4F67">
          <w:pPr>
            <w:pStyle w:val="a4"/>
          </w:pPr>
          <w:r>
            <w:rPr>
              <w:noProof/>
              <w:lang w:eastAsia="ru-RU"/>
            </w:rPr>
            <w:drawing>
              <wp:inline distT="0" distB="0" distL="0" distR="0">
                <wp:extent cx="898590" cy="695325"/>
                <wp:effectExtent l="0" t="0" r="0" b="0"/>
                <wp:docPr id="1" name="Рисунок 1" descr="Изображение выглядит как текст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998" cy="734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</w:tcPr>
        <w:p w:rsidR="004F4F67" w:rsidRPr="000263F5" w:rsidRDefault="004F4F67" w:rsidP="004F4F67">
          <w:pPr>
            <w:jc w:val="center"/>
            <w:rPr>
              <w:rFonts w:ascii="Times New Roman" w:hAnsi="Times New Roman" w:cs="Times New Roman"/>
              <w:bCs/>
              <w:sz w:val="16"/>
              <w:szCs w:val="16"/>
            </w:rPr>
          </w:pPr>
        </w:p>
        <w:p w:rsidR="004F4F67" w:rsidRPr="00776D33" w:rsidRDefault="004F4F67" w:rsidP="004F4F67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776D33">
            <w:rPr>
              <w:rFonts w:ascii="Times New Roman" w:hAnsi="Times New Roman" w:cs="Times New Roman"/>
              <w:bCs/>
              <w:sz w:val="24"/>
              <w:szCs w:val="24"/>
            </w:rPr>
            <w:t>ПРОГРАММА «ИНКЛЮЗИВНОЕ ОБРАЗОВАНИЕ В ОБЩЕОБРАЗОВАТЕЛЬНОЙ ШКОЛЕ»</w:t>
          </w:r>
        </w:p>
        <w:p w:rsidR="004F4F67" w:rsidRPr="00EF13BD" w:rsidRDefault="004F4F67" w:rsidP="004F4F67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263F5">
            <w:rPr>
              <w:rFonts w:ascii="Times New Roman" w:hAnsi="Times New Roman" w:cs="Times New Roman"/>
              <w:bCs/>
              <w:sz w:val="24"/>
              <w:szCs w:val="24"/>
            </w:rPr>
            <w:t>ГБОУ СОШ № 269  «ШКОЛЫ ЗДОРОВЬЯ» КИРОВСКОГО РАЙОНА САНКТ-ПЕТЕРБУРГА</w:t>
          </w:r>
        </w:p>
      </w:tc>
    </w:tr>
  </w:tbl>
  <w:p w:rsidR="004F4F67" w:rsidRDefault="004F4F67">
    <w:pPr>
      <w:pStyle w:val="a4"/>
    </w:pPr>
  </w:p>
  <w:p w:rsidR="004F4F67" w:rsidRDefault="004F4F6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71B"/>
    <w:multiLevelType w:val="hybridMultilevel"/>
    <w:tmpl w:val="AE1A8C4E"/>
    <w:lvl w:ilvl="0" w:tplc="D5FE1D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05CA9"/>
    <w:multiLevelType w:val="hybridMultilevel"/>
    <w:tmpl w:val="7CB6B62E"/>
    <w:lvl w:ilvl="0" w:tplc="E050EE5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AFF78F6"/>
    <w:multiLevelType w:val="hybridMultilevel"/>
    <w:tmpl w:val="8170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3049A"/>
    <w:multiLevelType w:val="hybridMultilevel"/>
    <w:tmpl w:val="7708D35E"/>
    <w:lvl w:ilvl="0" w:tplc="47A02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7A8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222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49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2E8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2AB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38D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264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98C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EB0EDD"/>
    <w:multiLevelType w:val="hybridMultilevel"/>
    <w:tmpl w:val="3BF22D54"/>
    <w:lvl w:ilvl="0" w:tplc="17D6DC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D28FC"/>
    <w:multiLevelType w:val="hybridMultilevel"/>
    <w:tmpl w:val="7F3A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3111A"/>
    <w:multiLevelType w:val="hybridMultilevel"/>
    <w:tmpl w:val="AE220508"/>
    <w:lvl w:ilvl="0" w:tplc="D5FE1D3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437537"/>
    <w:multiLevelType w:val="hybridMultilevel"/>
    <w:tmpl w:val="337C71E0"/>
    <w:lvl w:ilvl="0" w:tplc="17D6DC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6A2DE0"/>
    <w:multiLevelType w:val="multilevel"/>
    <w:tmpl w:val="EBEEB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3D5053"/>
    <w:multiLevelType w:val="hybridMultilevel"/>
    <w:tmpl w:val="9152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A7D9F"/>
    <w:multiLevelType w:val="hybridMultilevel"/>
    <w:tmpl w:val="135295F8"/>
    <w:lvl w:ilvl="0" w:tplc="C6A2EDF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>
    <w:nsid w:val="34D7649F"/>
    <w:multiLevelType w:val="hybridMultilevel"/>
    <w:tmpl w:val="CF2A2F08"/>
    <w:lvl w:ilvl="0" w:tplc="33D015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DE2BE6"/>
    <w:multiLevelType w:val="hybridMultilevel"/>
    <w:tmpl w:val="7C0C6F82"/>
    <w:lvl w:ilvl="0" w:tplc="D5FE1D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5FE1D3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01804"/>
    <w:multiLevelType w:val="hybridMultilevel"/>
    <w:tmpl w:val="300E0806"/>
    <w:lvl w:ilvl="0" w:tplc="D5FE1D3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080771"/>
    <w:multiLevelType w:val="hybridMultilevel"/>
    <w:tmpl w:val="6218AAF6"/>
    <w:lvl w:ilvl="0" w:tplc="33D01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E6654"/>
    <w:multiLevelType w:val="hybridMultilevel"/>
    <w:tmpl w:val="4B324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80A7A"/>
    <w:multiLevelType w:val="hybridMultilevel"/>
    <w:tmpl w:val="7D0A56E0"/>
    <w:lvl w:ilvl="0" w:tplc="51A0F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063BB"/>
    <w:multiLevelType w:val="multilevel"/>
    <w:tmpl w:val="0C567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B54124E"/>
    <w:multiLevelType w:val="hybridMultilevel"/>
    <w:tmpl w:val="C6EA8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414B3"/>
    <w:multiLevelType w:val="hybridMultilevel"/>
    <w:tmpl w:val="A9F49A22"/>
    <w:lvl w:ilvl="0" w:tplc="17D6DC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D5664"/>
    <w:multiLevelType w:val="hybridMultilevel"/>
    <w:tmpl w:val="2200D47C"/>
    <w:lvl w:ilvl="0" w:tplc="C6A2EDF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>
    <w:nsid w:val="4D877F38"/>
    <w:multiLevelType w:val="hybridMultilevel"/>
    <w:tmpl w:val="9620F464"/>
    <w:lvl w:ilvl="0" w:tplc="17D6DC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FF51A0"/>
    <w:multiLevelType w:val="multilevel"/>
    <w:tmpl w:val="1F4876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DF13678"/>
    <w:multiLevelType w:val="hybridMultilevel"/>
    <w:tmpl w:val="71CABDE0"/>
    <w:lvl w:ilvl="0" w:tplc="0A84E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641585"/>
    <w:multiLevelType w:val="hybridMultilevel"/>
    <w:tmpl w:val="89C2711A"/>
    <w:lvl w:ilvl="0" w:tplc="7390BDD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F26422"/>
    <w:multiLevelType w:val="hybridMultilevel"/>
    <w:tmpl w:val="70FE5634"/>
    <w:lvl w:ilvl="0" w:tplc="17D6DC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D0159"/>
    <w:multiLevelType w:val="hybridMultilevel"/>
    <w:tmpl w:val="B07ABA0C"/>
    <w:lvl w:ilvl="0" w:tplc="33D015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F4C7B12"/>
    <w:multiLevelType w:val="hybridMultilevel"/>
    <w:tmpl w:val="5096F030"/>
    <w:lvl w:ilvl="0" w:tplc="D5FE1D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4F3F07"/>
    <w:multiLevelType w:val="hybridMultilevel"/>
    <w:tmpl w:val="E06895E4"/>
    <w:lvl w:ilvl="0" w:tplc="17D6DC10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6"/>
  </w:num>
  <w:num w:numId="4">
    <w:abstractNumId w:val="2"/>
  </w:num>
  <w:num w:numId="5">
    <w:abstractNumId w:val="14"/>
  </w:num>
  <w:num w:numId="6">
    <w:abstractNumId w:val="9"/>
  </w:num>
  <w:num w:numId="7">
    <w:abstractNumId w:val="24"/>
  </w:num>
  <w:num w:numId="8">
    <w:abstractNumId w:val="4"/>
  </w:num>
  <w:num w:numId="9">
    <w:abstractNumId w:val="11"/>
  </w:num>
  <w:num w:numId="10">
    <w:abstractNumId w:val="26"/>
  </w:num>
  <w:num w:numId="11">
    <w:abstractNumId w:val="1"/>
  </w:num>
  <w:num w:numId="12">
    <w:abstractNumId w:val="3"/>
  </w:num>
  <w:num w:numId="13">
    <w:abstractNumId w:val="8"/>
  </w:num>
  <w:num w:numId="14">
    <w:abstractNumId w:val="22"/>
  </w:num>
  <w:num w:numId="15">
    <w:abstractNumId w:val="12"/>
  </w:num>
  <w:num w:numId="16">
    <w:abstractNumId w:val="19"/>
  </w:num>
  <w:num w:numId="17">
    <w:abstractNumId w:val="7"/>
  </w:num>
  <w:num w:numId="18">
    <w:abstractNumId w:val="21"/>
  </w:num>
  <w:num w:numId="19">
    <w:abstractNumId w:val="13"/>
  </w:num>
  <w:num w:numId="20">
    <w:abstractNumId w:val="6"/>
  </w:num>
  <w:num w:numId="21">
    <w:abstractNumId w:val="28"/>
  </w:num>
  <w:num w:numId="22">
    <w:abstractNumId w:val="20"/>
  </w:num>
  <w:num w:numId="23">
    <w:abstractNumId w:val="10"/>
  </w:num>
  <w:num w:numId="24">
    <w:abstractNumId w:val="15"/>
  </w:num>
  <w:num w:numId="25">
    <w:abstractNumId w:val="25"/>
  </w:num>
  <w:num w:numId="26">
    <w:abstractNumId w:val="17"/>
  </w:num>
  <w:num w:numId="27">
    <w:abstractNumId w:val="5"/>
  </w:num>
  <w:num w:numId="28">
    <w:abstractNumId w:val="27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849CF"/>
    <w:rsid w:val="00015524"/>
    <w:rsid w:val="00023E2B"/>
    <w:rsid w:val="000241A8"/>
    <w:rsid w:val="0002604B"/>
    <w:rsid w:val="000263F5"/>
    <w:rsid w:val="00073630"/>
    <w:rsid w:val="000946AA"/>
    <w:rsid w:val="00097FAB"/>
    <w:rsid w:val="000A04BA"/>
    <w:rsid w:val="000C5299"/>
    <w:rsid w:val="000F31F1"/>
    <w:rsid w:val="00171AD7"/>
    <w:rsid w:val="00190D5E"/>
    <w:rsid w:val="001B4D5A"/>
    <w:rsid w:val="002351C5"/>
    <w:rsid w:val="00242A1E"/>
    <w:rsid w:val="002668DB"/>
    <w:rsid w:val="00291512"/>
    <w:rsid w:val="002B29E6"/>
    <w:rsid w:val="002F418D"/>
    <w:rsid w:val="0034226D"/>
    <w:rsid w:val="003533C4"/>
    <w:rsid w:val="003C527D"/>
    <w:rsid w:val="003D0CC1"/>
    <w:rsid w:val="003D37F3"/>
    <w:rsid w:val="003F10EA"/>
    <w:rsid w:val="0042008A"/>
    <w:rsid w:val="004274B5"/>
    <w:rsid w:val="00433E5F"/>
    <w:rsid w:val="004474EA"/>
    <w:rsid w:val="00447578"/>
    <w:rsid w:val="004616E8"/>
    <w:rsid w:val="004640ED"/>
    <w:rsid w:val="00482293"/>
    <w:rsid w:val="004B4C79"/>
    <w:rsid w:val="004D09E5"/>
    <w:rsid w:val="004E3D9E"/>
    <w:rsid w:val="004F3691"/>
    <w:rsid w:val="004F4F67"/>
    <w:rsid w:val="004F6452"/>
    <w:rsid w:val="0050376D"/>
    <w:rsid w:val="005270E6"/>
    <w:rsid w:val="00551CC4"/>
    <w:rsid w:val="00552CEC"/>
    <w:rsid w:val="005849CF"/>
    <w:rsid w:val="005C4734"/>
    <w:rsid w:val="005D3853"/>
    <w:rsid w:val="005E4134"/>
    <w:rsid w:val="005E47CA"/>
    <w:rsid w:val="005F10AD"/>
    <w:rsid w:val="006259FD"/>
    <w:rsid w:val="00632F5E"/>
    <w:rsid w:val="0064581A"/>
    <w:rsid w:val="006616B8"/>
    <w:rsid w:val="006A1315"/>
    <w:rsid w:val="006A5F5B"/>
    <w:rsid w:val="006B556B"/>
    <w:rsid w:val="006C2C7F"/>
    <w:rsid w:val="006C3EA1"/>
    <w:rsid w:val="00735474"/>
    <w:rsid w:val="00737CC2"/>
    <w:rsid w:val="00752157"/>
    <w:rsid w:val="00753DC7"/>
    <w:rsid w:val="00754E64"/>
    <w:rsid w:val="00776D33"/>
    <w:rsid w:val="0078743A"/>
    <w:rsid w:val="007908AD"/>
    <w:rsid w:val="007E520C"/>
    <w:rsid w:val="007F36AE"/>
    <w:rsid w:val="00801EDF"/>
    <w:rsid w:val="00816024"/>
    <w:rsid w:val="008351BD"/>
    <w:rsid w:val="008741F1"/>
    <w:rsid w:val="008F490D"/>
    <w:rsid w:val="0093000A"/>
    <w:rsid w:val="00932818"/>
    <w:rsid w:val="009623C8"/>
    <w:rsid w:val="0098186A"/>
    <w:rsid w:val="00985B7D"/>
    <w:rsid w:val="009910CD"/>
    <w:rsid w:val="009A6F47"/>
    <w:rsid w:val="009B02EA"/>
    <w:rsid w:val="009D4A2F"/>
    <w:rsid w:val="00A05026"/>
    <w:rsid w:val="00A721D7"/>
    <w:rsid w:val="00AC116E"/>
    <w:rsid w:val="00B41F88"/>
    <w:rsid w:val="00B43EEF"/>
    <w:rsid w:val="00B9254F"/>
    <w:rsid w:val="00BA04AD"/>
    <w:rsid w:val="00BA2A83"/>
    <w:rsid w:val="00BC395E"/>
    <w:rsid w:val="00BD58D7"/>
    <w:rsid w:val="00BF2B59"/>
    <w:rsid w:val="00C0017D"/>
    <w:rsid w:val="00C417A6"/>
    <w:rsid w:val="00C434E1"/>
    <w:rsid w:val="00C8792E"/>
    <w:rsid w:val="00C9300C"/>
    <w:rsid w:val="00CA41DD"/>
    <w:rsid w:val="00D15D1B"/>
    <w:rsid w:val="00D20686"/>
    <w:rsid w:val="00DA037F"/>
    <w:rsid w:val="00DB7952"/>
    <w:rsid w:val="00DE46BE"/>
    <w:rsid w:val="00ED1C49"/>
    <w:rsid w:val="00ED7CC6"/>
    <w:rsid w:val="00EE2A65"/>
    <w:rsid w:val="00EE2E07"/>
    <w:rsid w:val="00F1465C"/>
    <w:rsid w:val="00F344A9"/>
    <w:rsid w:val="00F45C52"/>
    <w:rsid w:val="00F45F02"/>
    <w:rsid w:val="00F635CC"/>
    <w:rsid w:val="00F64C7E"/>
    <w:rsid w:val="00F90863"/>
    <w:rsid w:val="00F95434"/>
    <w:rsid w:val="00FA0E24"/>
    <w:rsid w:val="00FA68DD"/>
    <w:rsid w:val="00FF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3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00A"/>
  </w:style>
  <w:style w:type="paragraph" w:styleId="a6">
    <w:name w:val="footer"/>
    <w:basedOn w:val="a"/>
    <w:link w:val="a7"/>
    <w:uiPriority w:val="99"/>
    <w:unhideWhenUsed/>
    <w:rsid w:val="0093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000A"/>
  </w:style>
  <w:style w:type="paragraph" w:styleId="a8">
    <w:name w:val="List Paragraph"/>
    <w:basedOn w:val="a"/>
    <w:link w:val="a9"/>
    <w:uiPriority w:val="99"/>
    <w:qFormat/>
    <w:rsid w:val="00C417A6"/>
    <w:pPr>
      <w:spacing w:after="200" w:line="276" w:lineRule="auto"/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C417A6"/>
  </w:style>
  <w:style w:type="paragraph" w:styleId="aa">
    <w:name w:val="Normal (Web)"/>
    <w:basedOn w:val="a"/>
    <w:uiPriority w:val="99"/>
    <w:unhideWhenUsed/>
    <w:rsid w:val="0098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B02EA"/>
    <w:rPr>
      <w:color w:val="0563C1" w:themeColor="hyperlink"/>
      <w:u w:val="single"/>
    </w:rPr>
  </w:style>
  <w:style w:type="paragraph" w:customStyle="1" w:styleId="ConsPlusTitle">
    <w:name w:val="ConsPlusTitle"/>
    <w:rsid w:val="009B02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616E8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7F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3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rov.spb.ru/sc/269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15</Pages>
  <Words>5170</Words>
  <Characters>29469</Characters>
  <Application>Microsoft Office Word</Application>
  <DocSecurity>0</DocSecurity>
  <Lines>245</Lines>
  <Paragraphs>69</Paragraphs>
  <ScaleCrop>false</ScaleCrop>
  <Company/>
  <LinksUpToDate>false</LinksUpToDate>
  <CharactersWithSpaces>34570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Novikova</dc:creator>
  <cp:keywords/>
  <dc:description/>
  <cp:lastModifiedBy>Велюго</cp:lastModifiedBy>
  <cp:revision>117</cp:revision>
  <dcterms:created xsi:type="dcterms:W3CDTF">2021-09-21T07:36:00Z</dcterms:created>
  <dcterms:modified xsi:type="dcterms:W3CDTF">2023-06-13T12:05:00Z</dcterms:modified>
</cp:coreProperties>
</file>